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2F3E" w:rsidRPr="005A073E" w:rsidRDefault="00D32F3E" w:rsidP="00D32F3E">
      <w:pPr>
        <w:rPr>
          <w:rFonts w:ascii="Times New Roman" w:hAnsi="Times New Roman" w:cs="Times New Roman"/>
          <w:b/>
          <w:sz w:val="24"/>
          <w:szCs w:val="24"/>
        </w:rPr>
      </w:pPr>
      <w:r w:rsidRPr="005A073E">
        <w:rPr>
          <w:rFonts w:ascii="Times New Roman" w:hAnsi="Times New Roman" w:cs="Times New Roman"/>
          <w:b/>
          <w:sz w:val="24"/>
          <w:szCs w:val="24"/>
        </w:rPr>
        <w:t>1.AMAÇ</w:t>
      </w:r>
    </w:p>
    <w:p w:rsidR="00D32F3E" w:rsidRPr="005A073E" w:rsidRDefault="003D66E1" w:rsidP="003D66E1">
      <w:pPr>
        <w:jc w:val="both"/>
        <w:rPr>
          <w:rFonts w:ascii="Times New Roman" w:hAnsi="Times New Roman" w:cs="Times New Roman"/>
          <w:sz w:val="24"/>
          <w:szCs w:val="24"/>
        </w:rPr>
      </w:pPr>
      <w:r w:rsidRPr="005A073E">
        <w:rPr>
          <w:rFonts w:ascii="Times New Roman" w:hAnsi="Times New Roman" w:cs="Times New Roman"/>
          <w:sz w:val="24"/>
          <w:szCs w:val="24"/>
        </w:rPr>
        <w:tab/>
      </w:r>
      <w:r w:rsidR="00893534">
        <w:rPr>
          <w:rFonts w:ascii="Times New Roman" w:hAnsi="Times New Roman" w:cs="Times New Roman"/>
          <w:sz w:val="24"/>
          <w:szCs w:val="24"/>
        </w:rPr>
        <w:t>İSG</w:t>
      </w:r>
      <w:r w:rsidR="00D32F3E" w:rsidRPr="005A073E">
        <w:rPr>
          <w:rFonts w:ascii="Times New Roman" w:hAnsi="Times New Roman" w:cs="Times New Roman"/>
          <w:sz w:val="24"/>
          <w:szCs w:val="24"/>
        </w:rPr>
        <w:t xml:space="preserve"> Yönetim Sistemi standartları ile uyumlu, kapsamını, sınırlarını, organizasyon hedeflerini ve hizmetlerini, organizasyon yapısı ve ilgili tarafların İhtiyaçlarını ve yasal yükümlülükleri göz önünde bulundurarak tanımlamayı ve yönetim sisteminin sürekli iyileştirilerek devamlılığının sağlanmasını amaçlamaktadır.</w:t>
      </w:r>
    </w:p>
    <w:p w:rsidR="00D32F3E" w:rsidRPr="005A073E" w:rsidRDefault="00D32F3E" w:rsidP="003D66E1">
      <w:pPr>
        <w:ind w:firstLine="708"/>
        <w:jc w:val="both"/>
        <w:rPr>
          <w:rFonts w:ascii="Times New Roman" w:hAnsi="Times New Roman" w:cs="Times New Roman"/>
          <w:sz w:val="24"/>
          <w:szCs w:val="24"/>
        </w:rPr>
      </w:pPr>
      <w:r w:rsidRPr="005A073E">
        <w:rPr>
          <w:rFonts w:ascii="Times New Roman" w:hAnsi="Times New Roman" w:cs="Times New Roman"/>
          <w:sz w:val="24"/>
          <w:szCs w:val="24"/>
        </w:rPr>
        <w:t xml:space="preserve">Veli ihtiyaç ve beklentilerini karşılamak, yasal şartları ve gereklilikleri yerine getirmek, kalite hedeflerinin performanslarını iyileştirmek ve hedeflere ulaşmak da amaçlanmaktadır. </w:t>
      </w:r>
      <w:r w:rsidR="00893534">
        <w:rPr>
          <w:rFonts w:ascii="Times New Roman" w:hAnsi="Times New Roman" w:cs="Times New Roman"/>
          <w:sz w:val="24"/>
          <w:szCs w:val="24"/>
        </w:rPr>
        <w:t>İSG</w:t>
      </w:r>
      <w:r w:rsidRPr="005A073E">
        <w:rPr>
          <w:rFonts w:ascii="Times New Roman" w:hAnsi="Times New Roman" w:cs="Times New Roman"/>
          <w:sz w:val="24"/>
          <w:szCs w:val="24"/>
        </w:rPr>
        <w:t xml:space="preserve"> Yönetim Sistemi kapsamında iç ve dış hususların belirtilmesi, yasa ve düzenlemelere uygunlukların ifade edilmesi amaçlanır. </w:t>
      </w:r>
    </w:p>
    <w:p w:rsidR="00D32F3E" w:rsidRPr="005A073E" w:rsidRDefault="00D32F3E" w:rsidP="00D32F3E">
      <w:pPr>
        <w:rPr>
          <w:rFonts w:ascii="Times New Roman" w:hAnsi="Times New Roman" w:cs="Times New Roman"/>
          <w:b/>
          <w:sz w:val="24"/>
          <w:szCs w:val="24"/>
        </w:rPr>
      </w:pPr>
      <w:r w:rsidRPr="005A073E">
        <w:rPr>
          <w:rFonts w:ascii="Times New Roman" w:hAnsi="Times New Roman" w:cs="Times New Roman"/>
          <w:b/>
          <w:sz w:val="24"/>
          <w:szCs w:val="24"/>
        </w:rPr>
        <w:t>2.KAPSAM</w:t>
      </w:r>
    </w:p>
    <w:p w:rsidR="00D32F3E" w:rsidRPr="005A073E" w:rsidRDefault="00D32F3E" w:rsidP="00D32F3E">
      <w:pPr>
        <w:rPr>
          <w:rFonts w:ascii="Times New Roman" w:hAnsi="Times New Roman" w:cs="Times New Roman"/>
          <w:sz w:val="24"/>
          <w:szCs w:val="24"/>
        </w:rPr>
      </w:pPr>
      <w:r w:rsidRPr="005A073E">
        <w:rPr>
          <w:rFonts w:ascii="Times New Roman" w:hAnsi="Times New Roman" w:cs="Times New Roman"/>
          <w:sz w:val="24"/>
          <w:szCs w:val="24"/>
        </w:rPr>
        <w:t xml:space="preserve">Okulumuzda, </w:t>
      </w:r>
      <w:r w:rsidR="004A3E93" w:rsidRPr="005A073E">
        <w:rPr>
          <w:rFonts w:ascii="Times New Roman" w:hAnsi="Times New Roman" w:cs="Times New Roman"/>
          <w:sz w:val="24"/>
          <w:szCs w:val="24"/>
        </w:rPr>
        <w:t xml:space="preserve">Özel EğitimHizmetleri </w:t>
      </w:r>
      <w:r w:rsidRPr="005A073E">
        <w:rPr>
          <w:rFonts w:ascii="Times New Roman" w:hAnsi="Times New Roman" w:cs="Times New Roman"/>
          <w:sz w:val="24"/>
          <w:szCs w:val="24"/>
        </w:rPr>
        <w:t xml:space="preserve">Yönetmeliği doğrultusunda çalışanlarımıza daha iyi hizmet vermek, yürürlükteki mevzuat şartlarını karşılayan hizmetlerimizi düzenli bir şekilde sürekli iyileştirmek ve memnuniyetinin arttırılmasını sağlamak için </w:t>
      </w:r>
      <w:r w:rsidR="00893534">
        <w:rPr>
          <w:rFonts w:ascii="Times New Roman" w:hAnsi="Times New Roman" w:cs="Times New Roman"/>
          <w:sz w:val="24"/>
          <w:szCs w:val="24"/>
        </w:rPr>
        <w:t xml:space="preserve">İSG Yönetim Sistemi </w:t>
      </w:r>
      <w:r w:rsidRPr="005A073E">
        <w:rPr>
          <w:rFonts w:ascii="Times New Roman" w:hAnsi="Times New Roman" w:cs="Times New Roman"/>
          <w:sz w:val="24"/>
          <w:szCs w:val="24"/>
        </w:rPr>
        <w:t xml:space="preserve"> ISO 45001:2018 Standardı referans alınarak geliştirilmiş ve uygulanmaktadır.</w:t>
      </w:r>
    </w:p>
    <w:p w:rsidR="00D32F3E" w:rsidRPr="005A073E" w:rsidRDefault="00D32F3E" w:rsidP="00D32F3E">
      <w:pPr>
        <w:rPr>
          <w:rFonts w:ascii="Times New Roman" w:hAnsi="Times New Roman" w:cs="Times New Roman"/>
          <w:b/>
          <w:sz w:val="24"/>
          <w:szCs w:val="24"/>
        </w:rPr>
      </w:pPr>
      <w:r w:rsidRPr="005A073E">
        <w:rPr>
          <w:rFonts w:ascii="Times New Roman" w:hAnsi="Times New Roman" w:cs="Times New Roman"/>
          <w:b/>
          <w:sz w:val="24"/>
          <w:szCs w:val="24"/>
        </w:rPr>
        <w:t>Atıf Yapılan Standartlar Ve/Veya Dökümanlar</w:t>
      </w:r>
    </w:p>
    <w:p w:rsidR="00D32F3E" w:rsidRPr="005A073E" w:rsidRDefault="00D32F3E" w:rsidP="00D32F3E">
      <w:pPr>
        <w:rPr>
          <w:rFonts w:ascii="Times New Roman" w:hAnsi="Times New Roman" w:cs="Times New Roman"/>
          <w:sz w:val="24"/>
          <w:szCs w:val="24"/>
        </w:rPr>
      </w:pPr>
      <w:r w:rsidRPr="005A073E">
        <w:rPr>
          <w:rFonts w:ascii="Times New Roman" w:hAnsi="Times New Roman" w:cs="Times New Roman"/>
          <w:sz w:val="24"/>
          <w:szCs w:val="24"/>
        </w:rPr>
        <w:t xml:space="preserve">Okula ait dokümante edilmiş bilgilerin hazırlanmasında ve </w:t>
      </w:r>
      <w:r w:rsidR="00893534">
        <w:rPr>
          <w:rFonts w:ascii="Times New Roman" w:hAnsi="Times New Roman" w:cs="Times New Roman"/>
          <w:sz w:val="24"/>
          <w:szCs w:val="24"/>
        </w:rPr>
        <w:t>İSG</w:t>
      </w:r>
      <w:r w:rsidRPr="005A073E">
        <w:rPr>
          <w:rFonts w:ascii="Times New Roman" w:hAnsi="Times New Roman" w:cs="Times New Roman"/>
          <w:sz w:val="24"/>
          <w:szCs w:val="24"/>
        </w:rPr>
        <w:t xml:space="preserve"> Yönetim Sisteminin oluşturulmasında; TS  ISO 45001:2018 standartları 4857 sayılı İş Kanunu  ve 6331 sayılı iş sağlığı ve güvenliği kanunu, ilgili kanunlar ve yönetmelikler referans alınmıştır.</w:t>
      </w:r>
    </w:p>
    <w:p w:rsidR="00D32F3E" w:rsidRPr="005A073E" w:rsidRDefault="00D32F3E" w:rsidP="00D32F3E">
      <w:pPr>
        <w:rPr>
          <w:rFonts w:ascii="Times New Roman" w:hAnsi="Times New Roman" w:cs="Times New Roman"/>
          <w:sz w:val="24"/>
          <w:szCs w:val="24"/>
        </w:rPr>
      </w:pPr>
      <w:r w:rsidRPr="005A073E">
        <w:rPr>
          <w:rFonts w:ascii="Times New Roman" w:hAnsi="Times New Roman" w:cs="Times New Roman"/>
          <w:sz w:val="24"/>
          <w:szCs w:val="24"/>
        </w:rPr>
        <w:t xml:space="preserve">Okulumuz 29072 sayılı Millî Eğitim Bakanlığı Okul Öncesi Eğitim Ve </w:t>
      </w:r>
      <w:r w:rsidR="004A3E93" w:rsidRPr="005A073E">
        <w:rPr>
          <w:rFonts w:ascii="Times New Roman" w:hAnsi="Times New Roman" w:cs="Times New Roman"/>
          <w:sz w:val="24"/>
          <w:szCs w:val="24"/>
        </w:rPr>
        <w:t>Özel Eğitim Hizmetleri Yönetmeliğine</w:t>
      </w:r>
      <w:r w:rsidRPr="005A073E">
        <w:rPr>
          <w:rFonts w:ascii="Times New Roman" w:hAnsi="Times New Roman" w:cs="Times New Roman"/>
          <w:sz w:val="24"/>
          <w:szCs w:val="24"/>
        </w:rPr>
        <w:t xml:space="preserve"> uygun hizmet vermektedir. T.C. Milli Eğitim Bakanlığı Destek Hizmetleri Genel Müdürlüğü Merkez İşyeri Sağlık Ve Güvenlik Biriminin Akreditasyon Kriterlerine de uygun olarak faaliyetlerini gerçekleştirmektedir.</w:t>
      </w:r>
    </w:p>
    <w:p w:rsidR="00D32F3E" w:rsidRPr="005A073E" w:rsidRDefault="00D32F3E" w:rsidP="00D32F3E">
      <w:pPr>
        <w:rPr>
          <w:rFonts w:ascii="Times New Roman" w:hAnsi="Times New Roman" w:cs="Times New Roman"/>
          <w:b/>
          <w:sz w:val="24"/>
          <w:szCs w:val="24"/>
        </w:rPr>
      </w:pPr>
      <w:r w:rsidRPr="005A073E">
        <w:rPr>
          <w:rFonts w:ascii="Times New Roman" w:hAnsi="Times New Roman" w:cs="Times New Roman"/>
          <w:b/>
          <w:sz w:val="24"/>
          <w:szCs w:val="24"/>
        </w:rPr>
        <w:t>Uygulama alanı Kapsam</w:t>
      </w:r>
    </w:p>
    <w:p w:rsidR="00D32F3E" w:rsidRPr="005A073E" w:rsidRDefault="00893534" w:rsidP="00D32F3E">
      <w:pPr>
        <w:rPr>
          <w:rFonts w:ascii="Times New Roman" w:hAnsi="Times New Roman" w:cs="Times New Roman"/>
          <w:sz w:val="24"/>
          <w:szCs w:val="24"/>
        </w:rPr>
      </w:pPr>
      <w:r>
        <w:rPr>
          <w:rFonts w:ascii="Times New Roman" w:hAnsi="Times New Roman" w:cs="Times New Roman"/>
          <w:sz w:val="24"/>
          <w:szCs w:val="24"/>
        </w:rPr>
        <w:t>İSG</w:t>
      </w:r>
      <w:r w:rsidR="00D32F3E" w:rsidRPr="005A073E">
        <w:rPr>
          <w:rFonts w:ascii="Times New Roman" w:hAnsi="Times New Roman" w:cs="Times New Roman"/>
          <w:sz w:val="24"/>
          <w:szCs w:val="24"/>
        </w:rPr>
        <w:t xml:space="preserve"> Yönetimi Sistemi; Okuldaki tüm eğitim öğretim işleri ve İdari İşleri kapsar.</w:t>
      </w:r>
    </w:p>
    <w:p w:rsidR="00D32F3E" w:rsidRPr="005A073E" w:rsidRDefault="00893534" w:rsidP="00D32F3E">
      <w:pPr>
        <w:rPr>
          <w:rFonts w:ascii="Times New Roman" w:hAnsi="Times New Roman" w:cs="Times New Roman"/>
          <w:b/>
          <w:sz w:val="24"/>
          <w:szCs w:val="24"/>
        </w:rPr>
      </w:pPr>
      <w:r>
        <w:rPr>
          <w:rFonts w:ascii="Times New Roman" w:hAnsi="Times New Roman" w:cs="Times New Roman"/>
          <w:b/>
          <w:sz w:val="24"/>
          <w:szCs w:val="24"/>
        </w:rPr>
        <w:t>İSG</w:t>
      </w:r>
      <w:r w:rsidR="00D32F3E" w:rsidRPr="005A073E">
        <w:rPr>
          <w:rFonts w:ascii="Times New Roman" w:hAnsi="Times New Roman" w:cs="Times New Roman"/>
          <w:b/>
          <w:sz w:val="24"/>
          <w:szCs w:val="24"/>
        </w:rPr>
        <w:t xml:space="preserve"> Yönetim Sistemleri Bağlamı</w:t>
      </w:r>
    </w:p>
    <w:p w:rsidR="00D32F3E" w:rsidRPr="005A073E" w:rsidRDefault="00D32F3E" w:rsidP="00D32F3E">
      <w:pPr>
        <w:rPr>
          <w:rFonts w:ascii="Times New Roman" w:hAnsi="Times New Roman" w:cs="Times New Roman"/>
          <w:sz w:val="24"/>
          <w:szCs w:val="24"/>
        </w:rPr>
      </w:pPr>
      <w:r w:rsidRPr="005A073E">
        <w:rPr>
          <w:rFonts w:ascii="Times New Roman" w:hAnsi="Times New Roman" w:cs="Times New Roman"/>
          <w:sz w:val="24"/>
          <w:szCs w:val="24"/>
        </w:rPr>
        <w:t xml:space="preserve">Okulumuzun amacı ve stratejik yönü ile ilgili olan </w:t>
      </w:r>
      <w:r w:rsidR="00893534">
        <w:rPr>
          <w:rFonts w:ascii="Times New Roman" w:hAnsi="Times New Roman" w:cs="Times New Roman"/>
          <w:sz w:val="24"/>
          <w:szCs w:val="24"/>
        </w:rPr>
        <w:t>ve</w:t>
      </w:r>
      <w:r w:rsidRPr="005A073E">
        <w:rPr>
          <w:rFonts w:ascii="Times New Roman" w:hAnsi="Times New Roman" w:cs="Times New Roman"/>
          <w:sz w:val="24"/>
          <w:szCs w:val="24"/>
        </w:rPr>
        <w:t xml:space="preserve"> amaçlanan sonuçlarına ulaşabilme yeteneğini etkileyen, iç ve dış hususların tayin edilmesi gerekmektedir. Okulumuzun </w:t>
      </w:r>
      <w:r w:rsidR="00893534">
        <w:rPr>
          <w:rFonts w:ascii="Times New Roman" w:hAnsi="Times New Roman" w:cs="Times New Roman"/>
          <w:sz w:val="24"/>
          <w:szCs w:val="24"/>
        </w:rPr>
        <w:t>İSG</w:t>
      </w:r>
      <w:r w:rsidRPr="005A073E">
        <w:rPr>
          <w:rFonts w:ascii="Times New Roman" w:hAnsi="Times New Roman" w:cs="Times New Roman"/>
          <w:sz w:val="24"/>
          <w:szCs w:val="24"/>
        </w:rPr>
        <w:t xml:space="preserve"> Yönetim Sistemi ile uyumlu ilgili tarafların ve şartlarının belirlenmesi gerekmektedir. Okulumuzun faaliyet ve aktivitelerini, ürün ve hizmetlerini etkileyen tüm ilgili taraflar, Okulumuzun bağlayıcı etkenlerdendir.</w:t>
      </w:r>
    </w:p>
    <w:p w:rsidR="00D32F3E" w:rsidRPr="005A073E" w:rsidRDefault="00D32F3E" w:rsidP="00D32F3E">
      <w:pPr>
        <w:rPr>
          <w:rFonts w:ascii="Times New Roman" w:hAnsi="Times New Roman" w:cs="Times New Roman"/>
          <w:b/>
          <w:sz w:val="24"/>
          <w:szCs w:val="24"/>
        </w:rPr>
      </w:pPr>
    </w:p>
    <w:p w:rsidR="00D32F3E" w:rsidRPr="005A073E" w:rsidRDefault="00D32F3E" w:rsidP="00D32F3E">
      <w:pPr>
        <w:rPr>
          <w:rFonts w:ascii="Times New Roman" w:hAnsi="Times New Roman" w:cs="Times New Roman"/>
          <w:b/>
          <w:sz w:val="24"/>
          <w:szCs w:val="24"/>
        </w:rPr>
      </w:pPr>
    </w:p>
    <w:p w:rsidR="00D32F3E" w:rsidRPr="005A073E" w:rsidRDefault="00D32F3E" w:rsidP="00D32F3E">
      <w:pPr>
        <w:rPr>
          <w:rFonts w:ascii="Times New Roman" w:hAnsi="Times New Roman" w:cs="Times New Roman"/>
          <w:b/>
          <w:sz w:val="24"/>
          <w:szCs w:val="24"/>
        </w:rPr>
      </w:pPr>
      <w:r w:rsidRPr="005A073E">
        <w:rPr>
          <w:rFonts w:ascii="Times New Roman" w:hAnsi="Times New Roman" w:cs="Times New Roman"/>
          <w:b/>
          <w:sz w:val="24"/>
          <w:szCs w:val="24"/>
        </w:rPr>
        <w:lastRenderedPageBreak/>
        <w:t>Kuruluşun ve Bağlamının Anlaşılması</w:t>
      </w:r>
    </w:p>
    <w:p w:rsidR="00D32F3E" w:rsidRPr="005A073E" w:rsidRDefault="00D32F3E" w:rsidP="00D32F3E">
      <w:pPr>
        <w:rPr>
          <w:rFonts w:ascii="Times New Roman" w:hAnsi="Times New Roman" w:cs="Times New Roman"/>
          <w:sz w:val="24"/>
          <w:szCs w:val="24"/>
        </w:rPr>
      </w:pPr>
      <w:r w:rsidRPr="005A073E">
        <w:rPr>
          <w:rFonts w:ascii="Times New Roman" w:hAnsi="Times New Roman" w:cs="Times New Roman"/>
          <w:sz w:val="24"/>
          <w:szCs w:val="24"/>
        </w:rPr>
        <w:t xml:space="preserve">Okulumuzda yönetimin aldığı karar doğrultusunda verilen hizmetler için ISO 45001:2018 standardının şartlarına uygun </w:t>
      </w:r>
      <w:r w:rsidR="00893534">
        <w:rPr>
          <w:rFonts w:ascii="Times New Roman" w:hAnsi="Times New Roman" w:cs="Times New Roman"/>
          <w:sz w:val="24"/>
          <w:szCs w:val="24"/>
        </w:rPr>
        <w:t>İSG Yönetim Sistemi k</w:t>
      </w:r>
      <w:r w:rsidRPr="005A073E">
        <w:rPr>
          <w:rFonts w:ascii="Times New Roman" w:hAnsi="Times New Roman" w:cs="Times New Roman"/>
          <w:sz w:val="24"/>
          <w:szCs w:val="24"/>
        </w:rPr>
        <w:t>urulmuş, dokümante edilmiş, uygulanmakta, sürekliliği sağlanmakta ve etkinliği sürekli iyileştirilmektedir</w:t>
      </w:r>
    </w:p>
    <w:p w:rsidR="00D32F3E" w:rsidRPr="005A073E" w:rsidRDefault="00893534" w:rsidP="00D32F3E">
      <w:pPr>
        <w:rPr>
          <w:rFonts w:ascii="Times New Roman" w:hAnsi="Times New Roman" w:cs="Times New Roman"/>
          <w:b/>
          <w:sz w:val="24"/>
          <w:szCs w:val="24"/>
        </w:rPr>
      </w:pPr>
      <w:r>
        <w:rPr>
          <w:rFonts w:ascii="Times New Roman" w:hAnsi="Times New Roman" w:cs="Times New Roman"/>
          <w:b/>
          <w:sz w:val="24"/>
          <w:szCs w:val="24"/>
        </w:rPr>
        <w:t>İSG</w:t>
      </w:r>
      <w:r w:rsidR="00D32F3E" w:rsidRPr="005A073E">
        <w:rPr>
          <w:rFonts w:ascii="Times New Roman" w:hAnsi="Times New Roman" w:cs="Times New Roman"/>
          <w:b/>
          <w:sz w:val="24"/>
          <w:szCs w:val="24"/>
        </w:rPr>
        <w:t xml:space="preserve"> Yönetim Sistemleri Kapsam Beyanı</w:t>
      </w:r>
    </w:p>
    <w:p w:rsidR="00D32F3E" w:rsidRPr="005A073E" w:rsidRDefault="00D32F3E" w:rsidP="00D32F3E">
      <w:pPr>
        <w:rPr>
          <w:rFonts w:ascii="Times New Roman" w:hAnsi="Times New Roman" w:cs="Times New Roman"/>
          <w:sz w:val="24"/>
          <w:szCs w:val="24"/>
        </w:rPr>
      </w:pPr>
      <w:r w:rsidRPr="005A073E">
        <w:rPr>
          <w:rFonts w:ascii="Times New Roman" w:hAnsi="Times New Roman" w:cs="Times New Roman"/>
          <w:sz w:val="24"/>
          <w:szCs w:val="24"/>
        </w:rPr>
        <w:t>İş Sağlığı ve Güvenliği Yönetim Sistemi kapsamında tüm faaliyetlerimiz ve çalışanlarımız için geçerlidir.</w:t>
      </w:r>
    </w:p>
    <w:p w:rsidR="00D32F3E" w:rsidRPr="005A073E" w:rsidRDefault="00D32F3E" w:rsidP="00D32F3E">
      <w:pPr>
        <w:rPr>
          <w:rFonts w:ascii="Times New Roman" w:hAnsi="Times New Roman" w:cs="Times New Roman"/>
          <w:b/>
          <w:sz w:val="24"/>
          <w:szCs w:val="24"/>
        </w:rPr>
      </w:pPr>
      <w:r w:rsidRPr="005A073E">
        <w:rPr>
          <w:rFonts w:ascii="Times New Roman" w:hAnsi="Times New Roman" w:cs="Times New Roman"/>
          <w:b/>
          <w:sz w:val="24"/>
          <w:szCs w:val="24"/>
        </w:rPr>
        <w:t xml:space="preserve">YÖNETİM SİSTEMİ İLE </w:t>
      </w:r>
      <w:r w:rsidR="005D2C88" w:rsidRPr="005A073E">
        <w:rPr>
          <w:rFonts w:ascii="Times New Roman" w:hAnsi="Times New Roman" w:cs="Times New Roman"/>
          <w:b/>
          <w:sz w:val="24"/>
          <w:szCs w:val="24"/>
        </w:rPr>
        <w:t>İLGİLİ İÇ</w:t>
      </w:r>
      <w:r w:rsidRPr="005A073E">
        <w:rPr>
          <w:rFonts w:ascii="Times New Roman" w:hAnsi="Times New Roman" w:cs="Times New Roman"/>
          <w:b/>
          <w:sz w:val="24"/>
          <w:szCs w:val="24"/>
        </w:rPr>
        <w:t xml:space="preserve"> -DIŞ HUSUSLAR</w:t>
      </w:r>
    </w:p>
    <w:p w:rsidR="00D32F3E" w:rsidRPr="005A073E" w:rsidRDefault="00D32F3E" w:rsidP="00D32F3E">
      <w:pPr>
        <w:rPr>
          <w:rFonts w:ascii="Times New Roman" w:hAnsi="Times New Roman" w:cs="Times New Roman"/>
          <w:sz w:val="24"/>
          <w:szCs w:val="24"/>
        </w:rPr>
      </w:pPr>
      <w:r w:rsidRPr="005A073E">
        <w:rPr>
          <w:rFonts w:ascii="Times New Roman" w:hAnsi="Times New Roman" w:cs="Times New Roman"/>
          <w:b/>
          <w:sz w:val="24"/>
          <w:szCs w:val="24"/>
        </w:rPr>
        <w:t xml:space="preserve"> İç Unsurları</w:t>
      </w:r>
      <w:r w:rsidRPr="005A073E">
        <w:rPr>
          <w:rFonts w:ascii="Times New Roman" w:hAnsi="Times New Roman" w:cs="Times New Roman"/>
          <w:sz w:val="24"/>
          <w:szCs w:val="24"/>
        </w:rPr>
        <w:t>;</w:t>
      </w:r>
    </w:p>
    <w:p w:rsidR="00D32F3E" w:rsidRPr="005A073E" w:rsidRDefault="00D32F3E" w:rsidP="00D32F3E">
      <w:pPr>
        <w:rPr>
          <w:rFonts w:ascii="Times New Roman" w:hAnsi="Times New Roman" w:cs="Times New Roman"/>
          <w:sz w:val="24"/>
          <w:szCs w:val="24"/>
        </w:rPr>
      </w:pPr>
      <w:r w:rsidRPr="005A073E">
        <w:rPr>
          <w:rFonts w:ascii="Times New Roman" w:hAnsi="Times New Roman" w:cs="Times New Roman"/>
          <w:sz w:val="24"/>
          <w:szCs w:val="24"/>
        </w:rPr>
        <w:t xml:space="preserve">-Kurum </w:t>
      </w:r>
      <w:r w:rsidR="005D2C88" w:rsidRPr="005A073E">
        <w:rPr>
          <w:rFonts w:ascii="Times New Roman" w:hAnsi="Times New Roman" w:cs="Times New Roman"/>
          <w:sz w:val="24"/>
          <w:szCs w:val="24"/>
        </w:rPr>
        <w:t>Kültürü; Çalışanlarının</w:t>
      </w:r>
      <w:r w:rsidRPr="005A073E">
        <w:rPr>
          <w:rFonts w:ascii="Times New Roman" w:hAnsi="Times New Roman" w:cs="Times New Roman"/>
          <w:sz w:val="24"/>
          <w:szCs w:val="24"/>
        </w:rPr>
        <w:t xml:space="preserve"> alışkanlıkları, tecrübeli olması</w:t>
      </w:r>
    </w:p>
    <w:p w:rsidR="00D32F3E" w:rsidRPr="005A073E" w:rsidRDefault="00D32F3E" w:rsidP="00D32F3E">
      <w:pPr>
        <w:rPr>
          <w:rFonts w:ascii="Times New Roman" w:hAnsi="Times New Roman" w:cs="Times New Roman"/>
          <w:sz w:val="24"/>
          <w:szCs w:val="24"/>
        </w:rPr>
      </w:pPr>
      <w:r w:rsidRPr="005A073E">
        <w:rPr>
          <w:rFonts w:ascii="Times New Roman" w:hAnsi="Times New Roman" w:cs="Times New Roman"/>
          <w:sz w:val="24"/>
          <w:szCs w:val="24"/>
        </w:rPr>
        <w:t>-Kurumsal Bilgi; Tecrübe ve yazılı bilgiler</w:t>
      </w:r>
    </w:p>
    <w:p w:rsidR="00D32F3E" w:rsidRPr="005A073E" w:rsidRDefault="00D32F3E" w:rsidP="00D32F3E">
      <w:pPr>
        <w:rPr>
          <w:rFonts w:ascii="Times New Roman" w:hAnsi="Times New Roman" w:cs="Times New Roman"/>
          <w:sz w:val="24"/>
          <w:szCs w:val="24"/>
        </w:rPr>
      </w:pPr>
      <w:r w:rsidRPr="005A073E">
        <w:rPr>
          <w:rFonts w:ascii="Times New Roman" w:hAnsi="Times New Roman" w:cs="Times New Roman"/>
          <w:sz w:val="24"/>
          <w:szCs w:val="24"/>
        </w:rPr>
        <w:t xml:space="preserve"> -Değerleri; Etik anlayışı, Dürüstlük, kalite, güven, iletişim, </w:t>
      </w:r>
      <w:r w:rsidR="005D2C88" w:rsidRPr="005A073E">
        <w:rPr>
          <w:rFonts w:ascii="Times New Roman" w:hAnsi="Times New Roman" w:cs="Times New Roman"/>
          <w:sz w:val="24"/>
          <w:szCs w:val="24"/>
        </w:rPr>
        <w:t>erişe bilirlik</w:t>
      </w:r>
      <w:r w:rsidRPr="005A073E">
        <w:rPr>
          <w:rFonts w:ascii="Times New Roman" w:hAnsi="Times New Roman" w:cs="Times New Roman"/>
          <w:sz w:val="24"/>
          <w:szCs w:val="24"/>
        </w:rPr>
        <w:t xml:space="preserve">, sürdürülebilirlik, </w:t>
      </w:r>
    </w:p>
    <w:p w:rsidR="00D32F3E" w:rsidRPr="005A073E" w:rsidRDefault="00D32F3E" w:rsidP="00D32F3E">
      <w:pPr>
        <w:rPr>
          <w:rFonts w:ascii="Times New Roman" w:hAnsi="Times New Roman" w:cs="Times New Roman"/>
          <w:sz w:val="24"/>
          <w:szCs w:val="24"/>
        </w:rPr>
      </w:pPr>
      <w:r w:rsidRPr="005A073E">
        <w:rPr>
          <w:rFonts w:ascii="Times New Roman" w:hAnsi="Times New Roman" w:cs="Times New Roman"/>
          <w:sz w:val="24"/>
          <w:szCs w:val="24"/>
        </w:rPr>
        <w:t>- Performans;Verimlilik (Kaynak-sonuç ilişkisi) ve Etkinlik (Plan-Sonuç İlişkisi).</w:t>
      </w:r>
    </w:p>
    <w:p w:rsidR="00D32F3E" w:rsidRPr="005A073E" w:rsidRDefault="00D32F3E" w:rsidP="00D32F3E">
      <w:pPr>
        <w:rPr>
          <w:rFonts w:ascii="Times New Roman" w:hAnsi="Times New Roman" w:cs="Times New Roman"/>
          <w:sz w:val="24"/>
          <w:szCs w:val="24"/>
        </w:rPr>
      </w:pPr>
      <w:r w:rsidRPr="005A073E">
        <w:rPr>
          <w:rFonts w:ascii="Times New Roman" w:hAnsi="Times New Roman" w:cs="Times New Roman"/>
          <w:sz w:val="24"/>
          <w:szCs w:val="24"/>
        </w:rPr>
        <w:t>-İnsan Kaynakları Personel yapısı,</w:t>
      </w:r>
    </w:p>
    <w:p w:rsidR="00D32F3E" w:rsidRPr="005A073E" w:rsidRDefault="00D32F3E" w:rsidP="00D32F3E">
      <w:pPr>
        <w:rPr>
          <w:rFonts w:ascii="Times New Roman" w:hAnsi="Times New Roman" w:cs="Times New Roman"/>
          <w:sz w:val="24"/>
          <w:szCs w:val="24"/>
        </w:rPr>
      </w:pPr>
      <w:r w:rsidRPr="005A073E">
        <w:rPr>
          <w:rFonts w:ascii="Times New Roman" w:hAnsi="Times New Roman" w:cs="Times New Roman"/>
          <w:sz w:val="24"/>
          <w:szCs w:val="24"/>
        </w:rPr>
        <w:t>-Çalışma Ortamı ve Ergonomi</w:t>
      </w:r>
    </w:p>
    <w:p w:rsidR="00D32F3E" w:rsidRPr="005A073E" w:rsidRDefault="00D32F3E" w:rsidP="00D32F3E">
      <w:r w:rsidRPr="005A073E">
        <w:rPr>
          <w:rFonts w:ascii="Times New Roman" w:hAnsi="Times New Roman" w:cs="Times New Roman"/>
          <w:sz w:val="24"/>
          <w:szCs w:val="24"/>
        </w:rPr>
        <w:t>-</w:t>
      </w:r>
      <w:r w:rsidRPr="005A073E">
        <w:t xml:space="preserve"> Alt yapı </w:t>
      </w:r>
      <w:r w:rsidRPr="005A073E">
        <w:rPr>
          <w:rFonts w:ascii="Times New Roman" w:hAnsi="Times New Roman" w:cs="Times New Roman"/>
          <w:sz w:val="24"/>
          <w:szCs w:val="24"/>
        </w:rPr>
        <w:t>Teknolojik Kapasite</w:t>
      </w:r>
    </w:p>
    <w:p w:rsidR="00D32F3E" w:rsidRPr="005A073E" w:rsidRDefault="00D32F3E" w:rsidP="00D32F3E">
      <w:pPr>
        <w:rPr>
          <w:rFonts w:ascii="Times New Roman" w:hAnsi="Times New Roman" w:cs="Times New Roman"/>
          <w:sz w:val="24"/>
          <w:szCs w:val="24"/>
        </w:rPr>
      </w:pPr>
      <w:r w:rsidRPr="005A073E">
        <w:rPr>
          <w:rFonts w:ascii="Times New Roman" w:hAnsi="Times New Roman" w:cs="Times New Roman"/>
          <w:sz w:val="24"/>
          <w:szCs w:val="24"/>
        </w:rPr>
        <w:t>-Bilgi ve yenilenme eğitimi;Farkındalık, yeterlilik</w:t>
      </w:r>
    </w:p>
    <w:p w:rsidR="00D32F3E" w:rsidRPr="005A073E" w:rsidRDefault="00D32F3E" w:rsidP="00D32F3E">
      <w:pPr>
        <w:rPr>
          <w:rFonts w:ascii="Times New Roman" w:hAnsi="Times New Roman" w:cs="Times New Roman"/>
          <w:sz w:val="24"/>
          <w:szCs w:val="24"/>
        </w:rPr>
      </w:pPr>
      <w:r w:rsidRPr="005A073E">
        <w:rPr>
          <w:rFonts w:ascii="Times New Roman" w:hAnsi="Times New Roman" w:cs="Times New Roman"/>
          <w:sz w:val="24"/>
          <w:szCs w:val="24"/>
        </w:rPr>
        <w:t>-Swot Analizleri</w:t>
      </w:r>
    </w:p>
    <w:p w:rsidR="00D32F3E" w:rsidRPr="005A073E" w:rsidRDefault="00D32F3E" w:rsidP="00D32F3E">
      <w:pPr>
        <w:rPr>
          <w:rFonts w:ascii="Times New Roman" w:hAnsi="Times New Roman" w:cs="Times New Roman"/>
          <w:sz w:val="24"/>
          <w:szCs w:val="24"/>
        </w:rPr>
      </w:pPr>
      <w:r w:rsidRPr="005A073E">
        <w:rPr>
          <w:rFonts w:ascii="Times New Roman" w:hAnsi="Times New Roman" w:cs="Times New Roman"/>
          <w:sz w:val="24"/>
          <w:szCs w:val="24"/>
        </w:rPr>
        <w:t>-Finansal şartlar</w:t>
      </w:r>
    </w:p>
    <w:p w:rsidR="00D32F3E" w:rsidRPr="005A073E" w:rsidRDefault="00D32F3E" w:rsidP="00D32F3E">
      <w:pPr>
        <w:rPr>
          <w:rFonts w:ascii="Times New Roman" w:hAnsi="Times New Roman" w:cs="Times New Roman"/>
          <w:sz w:val="24"/>
          <w:szCs w:val="24"/>
        </w:rPr>
      </w:pPr>
      <w:r w:rsidRPr="005A073E">
        <w:rPr>
          <w:rFonts w:ascii="Times New Roman" w:hAnsi="Times New Roman" w:cs="Times New Roman"/>
          <w:sz w:val="24"/>
          <w:szCs w:val="24"/>
        </w:rPr>
        <w:t>Dokümantasyon;Uygun dokümantasyon yapısı</w:t>
      </w:r>
    </w:p>
    <w:p w:rsidR="00D32F3E" w:rsidRPr="005A073E" w:rsidRDefault="00D32F3E" w:rsidP="00D32F3E">
      <w:pPr>
        <w:rPr>
          <w:rFonts w:ascii="Times New Roman" w:hAnsi="Times New Roman" w:cs="Times New Roman"/>
          <w:sz w:val="24"/>
          <w:szCs w:val="24"/>
        </w:rPr>
      </w:pPr>
      <w:r w:rsidRPr="005A073E">
        <w:rPr>
          <w:rFonts w:ascii="Times New Roman" w:hAnsi="Times New Roman" w:cs="Times New Roman"/>
          <w:sz w:val="24"/>
          <w:szCs w:val="24"/>
        </w:rPr>
        <w:t>-Öğrencilerin eğitim ve öğretim faaliyetlerinin uygun alanlarda sağlayabilme</w:t>
      </w:r>
    </w:p>
    <w:p w:rsidR="00D32F3E" w:rsidRPr="005A073E" w:rsidRDefault="00D32F3E" w:rsidP="00D32F3E">
      <w:pPr>
        <w:rPr>
          <w:rFonts w:ascii="Times New Roman" w:hAnsi="Times New Roman" w:cs="Times New Roman"/>
          <w:sz w:val="24"/>
          <w:szCs w:val="24"/>
        </w:rPr>
      </w:pPr>
      <w:r w:rsidRPr="005A073E">
        <w:rPr>
          <w:rFonts w:ascii="Times New Roman" w:hAnsi="Times New Roman" w:cs="Times New Roman"/>
          <w:sz w:val="24"/>
          <w:szCs w:val="24"/>
        </w:rPr>
        <w:t>-</w:t>
      </w:r>
      <w:r w:rsidR="00893534">
        <w:rPr>
          <w:rFonts w:ascii="Times New Roman" w:hAnsi="Times New Roman" w:cs="Times New Roman"/>
          <w:sz w:val="24"/>
          <w:szCs w:val="24"/>
        </w:rPr>
        <w:t>İSG</w:t>
      </w:r>
      <w:r w:rsidRPr="005A073E">
        <w:rPr>
          <w:rFonts w:ascii="Times New Roman" w:hAnsi="Times New Roman" w:cs="Times New Roman"/>
          <w:sz w:val="24"/>
          <w:szCs w:val="24"/>
        </w:rPr>
        <w:t xml:space="preserve"> yönetim sistem standartlarını ve tüm yasal yükümlülüklerini süreçlerinin en başında değerlendirme ve yükümlülüklerini yerine getirme bilinci ve farkındalığı</w:t>
      </w:r>
    </w:p>
    <w:p w:rsidR="00D32F3E" w:rsidRPr="005A073E" w:rsidRDefault="00D32F3E" w:rsidP="00D32F3E">
      <w:pPr>
        <w:rPr>
          <w:rFonts w:ascii="Times New Roman" w:hAnsi="Times New Roman" w:cs="Times New Roman"/>
          <w:sz w:val="24"/>
          <w:szCs w:val="24"/>
        </w:rPr>
      </w:pPr>
      <w:r w:rsidRPr="005A073E">
        <w:rPr>
          <w:rFonts w:ascii="Times New Roman" w:hAnsi="Times New Roman" w:cs="Times New Roman"/>
          <w:sz w:val="24"/>
          <w:szCs w:val="24"/>
        </w:rPr>
        <w:t>-Öğrencilerin ihtiyaçlarını en hızlı, en doğru ve mevzuatlara uygun şekilde yerine getirme gücü Akademik ve idari anlamda bilgi birikimi ve yetkinliği yüksek bir ekibe sahip olması</w:t>
      </w:r>
    </w:p>
    <w:p w:rsidR="005D2C88" w:rsidRPr="005A073E" w:rsidRDefault="005D2C88" w:rsidP="00D32F3E">
      <w:pPr>
        <w:rPr>
          <w:rFonts w:ascii="Times New Roman" w:hAnsi="Times New Roman" w:cs="Times New Roman"/>
          <w:sz w:val="24"/>
          <w:szCs w:val="24"/>
        </w:rPr>
      </w:pPr>
    </w:p>
    <w:p w:rsidR="005D2C88" w:rsidRPr="005A073E" w:rsidRDefault="005D2C88" w:rsidP="00D32F3E">
      <w:pPr>
        <w:rPr>
          <w:rFonts w:ascii="Times New Roman" w:hAnsi="Times New Roman" w:cs="Times New Roman"/>
          <w:sz w:val="24"/>
          <w:szCs w:val="24"/>
        </w:rPr>
      </w:pPr>
    </w:p>
    <w:p w:rsidR="00D32F3E" w:rsidRPr="005A073E" w:rsidRDefault="00D32F3E" w:rsidP="00D32F3E">
      <w:pPr>
        <w:rPr>
          <w:rFonts w:ascii="Times New Roman" w:hAnsi="Times New Roman" w:cs="Times New Roman"/>
          <w:b/>
          <w:sz w:val="24"/>
          <w:szCs w:val="24"/>
        </w:rPr>
      </w:pPr>
      <w:r w:rsidRPr="005A073E">
        <w:rPr>
          <w:rFonts w:ascii="Times New Roman" w:hAnsi="Times New Roman" w:cs="Times New Roman"/>
          <w:b/>
          <w:sz w:val="24"/>
          <w:szCs w:val="24"/>
        </w:rPr>
        <w:lastRenderedPageBreak/>
        <w:t>Dış Unsurları;</w:t>
      </w:r>
    </w:p>
    <w:p w:rsidR="00D32F3E" w:rsidRPr="005A073E" w:rsidRDefault="00D32F3E" w:rsidP="00D32F3E">
      <w:pPr>
        <w:rPr>
          <w:rFonts w:ascii="Times New Roman" w:hAnsi="Times New Roman" w:cs="Times New Roman"/>
          <w:sz w:val="24"/>
          <w:szCs w:val="24"/>
        </w:rPr>
      </w:pPr>
      <w:r w:rsidRPr="005A073E">
        <w:rPr>
          <w:rFonts w:ascii="Times New Roman" w:hAnsi="Times New Roman" w:cs="Times New Roman"/>
          <w:sz w:val="24"/>
          <w:szCs w:val="24"/>
        </w:rPr>
        <w:t xml:space="preserve">-Ulusal yasal yükümlülükleri ve yerel yönetim mercileri ve gereklilikleri </w:t>
      </w:r>
    </w:p>
    <w:p w:rsidR="00D32F3E" w:rsidRPr="005A073E" w:rsidRDefault="00D32F3E" w:rsidP="00D32F3E">
      <w:pPr>
        <w:rPr>
          <w:rFonts w:ascii="Times New Roman" w:hAnsi="Times New Roman" w:cs="Times New Roman"/>
          <w:sz w:val="24"/>
          <w:szCs w:val="24"/>
        </w:rPr>
      </w:pPr>
      <w:r w:rsidRPr="005A073E">
        <w:rPr>
          <w:rFonts w:ascii="Times New Roman" w:hAnsi="Times New Roman" w:cs="Times New Roman"/>
          <w:sz w:val="24"/>
          <w:szCs w:val="24"/>
        </w:rPr>
        <w:t>-TSE ve İSO 45001 şartları ve gereklilikleri</w:t>
      </w:r>
    </w:p>
    <w:p w:rsidR="00D32F3E" w:rsidRPr="005A073E" w:rsidRDefault="00D32F3E" w:rsidP="00D32F3E">
      <w:pPr>
        <w:rPr>
          <w:rFonts w:ascii="Times New Roman" w:hAnsi="Times New Roman" w:cs="Times New Roman"/>
          <w:sz w:val="24"/>
          <w:szCs w:val="24"/>
        </w:rPr>
      </w:pPr>
      <w:r w:rsidRPr="005A073E">
        <w:rPr>
          <w:rFonts w:ascii="Times New Roman" w:hAnsi="Times New Roman" w:cs="Times New Roman"/>
          <w:sz w:val="24"/>
          <w:szCs w:val="24"/>
        </w:rPr>
        <w:t xml:space="preserve">-Eğitim-öğretim kapsamındaki kalite koşulları ile ilgili gereklilikler </w:t>
      </w:r>
    </w:p>
    <w:p w:rsidR="00D32F3E" w:rsidRPr="005A073E" w:rsidRDefault="00D32F3E" w:rsidP="00D32F3E">
      <w:pPr>
        <w:rPr>
          <w:rFonts w:ascii="Times New Roman" w:hAnsi="Times New Roman" w:cs="Times New Roman"/>
          <w:sz w:val="24"/>
          <w:szCs w:val="24"/>
        </w:rPr>
      </w:pPr>
      <w:r w:rsidRPr="005A073E">
        <w:rPr>
          <w:rFonts w:ascii="Times New Roman" w:hAnsi="Times New Roman" w:cs="Times New Roman"/>
          <w:sz w:val="24"/>
          <w:szCs w:val="24"/>
        </w:rPr>
        <w:t xml:space="preserve">-1739 sayılı Milli Eğitim Temel Kanunu ile ilgili yükümlülükleri </w:t>
      </w:r>
    </w:p>
    <w:p w:rsidR="00D32F3E" w:rsidRPr="005A073E" w:rsidRDefault="00D32F3E" w:rsidP="00D32F3E">
      <w:pPr>
        <w:rPr>
          <w:rFonts w:ascii="Times New Roman" w:hAnsi="Times New Roman" w:cs="Times New Roman"/>
          <w:sz w:val="24"/>
          <w:szCs w:val="24"/>
        </w:rPr>
      </w:pPr>
      <w:r w:rsidRPr="005A073E">
        <w:rPr>
          <w:rFonts w:ascii="Times New Roman" w:hAnsi="Times New Roman" w:cs="Times New Roman"/>
          <w:sz w:val="24"/>
          <w:szCs w:val="24"/>
        </w:rPr>
        <w:t>-</w:t>
      </w:r>
      <w:r w:rsidR="003D66E1" w:rsidRPr="005A073E">
        <w:rPr>
          <w:rFonts w:ascii="Times New Roman" w:hAnsi="Times New Roman" w:cs="Times New Roman"/>
          <w:sz w:val="24"/>
          <w:szCs w:val="24"/>
        </w:rPr>
        <w:t>Özel Eğitim ve Rehberlik</w:t>
      </w:r>
      <w:r w:rsidRPr="005A073E">
        <w:rPr>
          <w:rFonts w:ascii="Times New Roman" w:hAnsi="Times New Roman" w:cs="Times New Roman"/>
          <w:sz w:val="24"/>
          <w:szCs w:val="24"/>
        </w:rPr>
        <w:t xml:space="preserve"> Genel Müdürlüğünden okulumuza aktarılacak olan bütçe </w:t>
      </w:r>
    </w:p>
    <w:p w:rsidR="00D32F3E" w:rsidRPr="005A073E" w:rsidRDefault="00D32F3E" w:rsidP="00D32F3E">
      <w:pPr>
        <w:rPr>
          <w:rFonts w:ascii="Times New Roman" w:hAnsi="Times New Roman" w:cs="Times New Roman"/>
          <w:sz w:val="24"/>
          <w:szCs w:val="24"/>
          <w:shd w:val="clear" w:color="auto" w:fill="FFFFFF"/>
        </w:rPr>
      </w:pPr>
      <w:r w:rsidRPr="005A073E">
        <w:rPr>
          <w:rFonts w:ascii="Times New Roman" w:hAnsi="Times New Roman" w:cs="Times New Roman"/>
          <w:sz w:val="24"/>
          <w:szCs w:val="24"/>
          <w:shd w:val="clear" w:color="auto" w:fill="FFFFFF"/>
        </w:rPr>
        <w:t>-Kurumumuz; içinde bulunduğu toplumun kültürel ve toplumsal değerleri</w:t>
      </w:r>
    </w:p>
    <w:p w:rsidR="00D32F3E" w:rsidRPr="005A073E" w:rsidRDefault="00D32F3E" w:rsidP="00D32F3E">
      <w:pPr>
        <w:rPr>
          <w:rFonts w:ascii="Times New Roman" w:hAnsi="Times New Roman" w:cs="Times New Roman"/>
          <w:sz w:val="24"/>
          <w:szCs w:val="24"/>
          <w:shd w:val="clear" w:color="auto" w:fill="FFFFFF"/>
        </w:rPr>
      </w:pPr>
      <w:r w:rsidRPr="005A073E">
        <w:rPr>
          <w:rFonts w:ascii="Times New Roman" w:hAnsi="Times New Roman" w:cs="Times New Roman"/>
          <w:sz w:val="24"/>
          <w:szCs w:val="24"/>
          <w:shd w:val="clear" w:color="auto" w:fill="FFFFFF"/>
        </w:rPr>
        <w:t>-Milli Eğitim Bakanlığı, Valilik, Kaymakamlık, İl, İlçe Milli Eğitim Müdürlükleri ile bunların ekonomik plan, politika ve emirleri</w:t>
      </w:r>
    </w:p>
    <w:p w:rsidR="00D32F3E" w:rsidRPr="005A073E" w:rsidRDefault="00D32F3E" w:rsidP="00D32F3E">
      <w:pPr>
        <w:tabs>
          <w:tab w:val="left" w:pos="2205"/>
        </w:tabs>
        <w:rPr>
          <w:rFonts w:ascii="Times New Roman" w:hAnsi="Times New Roman" w:cs="Times New Roman"/>
          <w:sz w:val="24"/>
          <w:szCs w:val="24"/>
          <w:shd w:val="clear" w:color="auto" w:fill="FFFFFF"/>
        </w:rPr>
      </w:pPr>
      <w:r w:rsidRPr="005A073E">
        <w:rPr>
          <w:rFonts w:ascii="Times New Roman" w:hAnsi="Times New Roman" w:cs="Times New Roman"/>
          <w:sz w:val="24"/>
          <w:szCs w:val="24"/>
          <w:shd w:val="clear" w:color="auto" w:fill="FFFFFF"/>
        </w:rPr>
        <w:t>-Teknolojik gelişmeler bütçe ve nitelikli çalışanlarımızdan dolayı etkilenen faaliyetler</w:t>
      </w:r>
    </w:p>
    <w:p w:rsidR="00D32F3E" w:rsidRPr="005A073E" w:rsidRDefault="00D32F3E" w:rsidP="00D32F3E">
      <w:pPr>
        <w:tabs>
          <w:tab w:val="left" w:pos="2205"/>
        </w:tabs>
        <w:rPr>
          <w:rFonts w:ascii="Times New Roman" w:hAnsi="Times New Roman" w:cs="Times New Roman"/>
          <w:sz w:val="24"/>
          <w:szCs w:val="24"/>
          <w:shd w:val="clear" w:color="auto" w:fill="FFFFFF"/>
        </w:rPr>
      </w:pPr>
      <w:r w:rsidRPr="005A073E">
        <w:rPr>
          <w:rFonts w:ascii="Times New Roman" w:hAnsi="Times New Roman" w:cs="Times New Roman"/>
          <w:sz w:val="24"/>
          <w:szCs w:val="24"/>
          <w:shd w:val="clear" w:color="auto" w:fill="FFFFFF"/>
        </w:rPr>
        <w:t>-SGK</w:t>
      </w:r>
    </w:p>
    <w:p w:rsidR="00D32F3E" w:rsidRPr="005A073E" w:rsidRDefault="00D32F3E" w:rsidP="00D32F3E">
      <w:pPr>
        <w:tabs>
          <w:tab w:val="left" w:pos="2205"/>
        </w:tabs>
        <w:rPr>
          <w:rFonts w:ascii="Times New Roman" w:hAnsi="Times New Roman" w:cs="Times New Roman"/>
          <w:sz w:val="24"/>
          <w:szCs w:val="24"/>
          <w:shd w:val="clear" w:color="auto" w:fill="FFFFFF"/>
        </w:rPr>
      </w:pPr>
      <w:r w:rsidRPr="005A073E">
        <w:rPr>
          <w:rFonts w:ascii="Times New Roman" w:hAnsi="Times New Roman" w:cs="Times New Roman"/>
          <w:sz w:val="24"/>
          <w:szCs w:val="24"/>
          <w:shd w:val="clear" w:color="auto" w:fill="FFFFFF"/>
        </w:rPr>
        <w:t xml:space="preserve">-MEBBİS ve DYS Sistemleri </w:t>
      </w:r>
    </w:p>
    <w:p w:rsidR="00D32F3E" w:rsidRPr="005A073E" w:rsidRDefault="00D32F3E" w:rsidP="00D32F3E">
      <w:pPr>
        <w:tabs>
          <w:tab w:val="left" w:pos="2205"/>
        </w:tabs>
        <w:rPr>
          <w:rFonts w:ascii="Times New Roman" w:hAnsi="Times New Roman" w:cs="Times New Roman"/>
          <w:b/>
          <w:sz w:val="24"/>
          <w:szCs w:val="24"/>
        </w:rPr>
      </w:pPr>
      <w:r w:rsidRPr="005A073E">
        <w:rPr>
          <w:rFonts w:ascii="Times New Roman" w:hAnsi="Times New Roman" w:cs="Times New Roman"/>
          <w:b/>
          <w:sz w:val="24"/>
          <w:szCs w:val="24"/>
        </w:rPr>
        <w:t>YÖNETİM SİSTEMİ İLE İLGİLİ TARAFLAR VE BUNLARIN ŞARTLARI</w:t>
      </w:r>
    </w:p>
    <w:p w:rsidR="00D32F3E" w:rsidRPr="005A073E" w:rsidRDefault="00D32F3E" w:rsidP="00D32F3E">
      <w:pPr>
        <w:tabs>
          <w:tab w:val="left" w:pos="2205"/>
        </w:tabs>
        <w:rPr>
          <w:rFonts w:ascii="Times New Roman" w:hAnsi="Times New Roman" w:cs="Times New Roman"/>
          <w:sz w:val="24"/>
          <w:szCs w:val="24"/>
        </w:rPr>
      </w:pPr>
      <w:r w:rsidRPr="005A073E">
        <w:rPr>
          <w:rFonts w:ascii="Times New Roman" w:hAnsi="Times New Roman" w:cs="Times New Roman"/>
          <w:sz w:val="24"/>
          <w:szCs w:val="24"/>
        </w:rPr>
        <w:t>Yönetim Sistemi gereksinimleri belirlenirken ilgili taraflar ve yasal gereksinimler belirlenir.</w:t>
      </w:r>
    </w:p>
    <w:p w:rsidR="00D32F3E" w:rsidRPr="005A073E" w:rsidRDefault="00D32F3E" w:rsidP="00D32F3E">
      <w:pPr>
        <w:tabs>
          <w:tab w:val="left" w:pos="2205"/>
        </w:tabs>
        <w:rPr>
          <w:rFonts w:ascii="Times New Roman" w:hAnsi="Times New Roman" w:cs="Times New Roman"/>
          <w:sz w:val="24"/>
          <w:szCs w:val="24"/>
        </w:rPr>
      </w:pPr>
      <w:r w:rsidRPr="005A073E">
        <w:rPr>
          <w:rFonts w:ascii="Times New Roman" w:hAnsi="Times New Roman" w:cs="Times New Roman"/>
          <w:sz w:val="24"/>
          <w:szCs w:val="24"/>
        </w:rPr>
        <w:t xml:space="preserve"> Aşağıda Yönetim Sistemi ile ilgili taraflar belirtilmiştir; </w:t>
      </w:r>
    </w:p>
    <w:p w:rsidR="00D32F3E" w:rsidRPr="005A073E" w:rsidRDefault="00D32F3E" w:rsidP="00D32F3E">
      <w:pPr>
        <w:tabs>
          <w:tab w:val="left" w:pos="2205"/>
        </w:tabs>
        <w:rPr>
          <w:rFonts w:ascii="Times New Roman" w:hAnsi="Times New Roman" w:cs="Times New Roman"/>
          <w:sz w:val="24"/>
          <w:szCs w:val="24"/>
        </w:rPr>
      </w:pPr>
      <w:r w:rsidRPr="005A073E">
        <w:rPr>
          <w:rFonts w:ascii="Times New Roman" w:hAnsi="Times New Roman" w:cs="Times New Roman"/>
          <w:sz w:val="24"/>
          <w:szCs w:val="24"/>
        </w:rPr>
        <w:sym w:font="Symbol" w:char="F0B7"/>
      </w:r>
      <w:r w:rsidRPr="005A073E">
        <w:rPr>
          <w:rFonts w:ascii="Times New Roman" w:hAnsi="Times New Roman" w:cs="Times New Roman"/>
          <w:sz w:val="24"/>
          <w:szCs w:val="24"/>
        </w:rPr>
        <w:t xml:space="preserve"> Yönetim</w:t>
      </w:r>
    </w:p>
    <w:p w:rsidR="00D32F3E" w:rsidRPr="005A073E" w:rsidRDefault="00D32F3E" w:rsidP="00D32F3E">
      <w:pPr>
        <w:tabs>
          <w:tab w:val="left" w:pos="2205"/>
        </w:tabs>
        <w:rPr>
          <w:rFonts w:ascii="Times New Roman" w:hAnsi="Times New Roman" w:cs="Times New Roman"/>
          <w:sz w:val="24"/>
          <w:szCs w:val="24"/>
        </w:rPr>
      </w:pPr>
      <w:r w:rsidRPr="005A073E">
        <w:rPr>
          <w:rFonts w:ascii="Times New Roman" w:hAnsi="Times New Roman" w:cs="Times New Roman"/>
          <w:sz w:val="24"/>
          <w:szCs w:val="24"/>
        </w:rPr>
        <w:sym w:font="Symbol" w:char="F0B7"/>
      </w:r>
      <w:r w:rsidRPr="005A073E">
        <w:rPr>
          <w:rFonts w:ascii="Times New Roman" w:hAnsi="Times New Roman" w:cs="Times New Roman"/>
          <w:sz w:val="24"/>
          <w:szCs w:val="24"/>
        </w:rPr>
        <w:t xml:space="preserve"> Tedarikçiler (Sistem Kamu ihale kanununa göre çalıştırılmaktadır. )</w:t>
      </w:r>
    </w:p>
    <w:p w:rsidR="00D32F3E" w:rsidRPr="005A073E" w:rsidRDefault="00D32F3E" w:rsidP="00D32F3E">
      <w:pPr>
        <w:tabs>
          <w:tab w:val="left" w:pos="2205"/>
        </w:tabs>
        <w:rPr>
          <w:rFonts w:ascii="Times New Roman" w:hAnsi="Times New Roman" w:cs="Times New Roman"/>
          <w:sz w:val="24"/>
          <w:szCs w:val="24"/>
        </w:rPr>
      </w:pPr>
      <w:r w:rsidRPr="005A073E">
        <w:rPr>
          <w:rFonts w:ascii="Times New Roman" w:hAnsi="Times New Roman" w:cs="Times New Roman"/>
          <w:sz w:val="24"/>
          <w:szCs w:val="24"/>
        </w:rPr>
        <w:sym w:font="Symbol" w:char="F0B7"/>
      </w:r>
      <w:r w:rsidRPr="005A073E">
        <w:rPr>
          <w:rFonts w:ascii="Times New Roman" w:hAnsi="Times New Roman" w:cs="Times New Roman"/>
          <w:sz w:val="24"/>
          <w:szCs w:val="24"/>
        </w:rPr>
        <w:t xml:space="preserve"> Öğrenciler </w:t>
      </w:r>
    </w:p>
    <w:p w:rsidR="00D32F3E" w:rsidRPr="005A073E" w:rsidRDefault="00D32F3E" w:rsidP="00D32F3E">
      <w:pPr>
        <w:tabs>
          <w:tab w:val="left" w:pos="2205"/>
        </w:tabs>
        <w:rPr>
          <w:rFonts w:ascii="Times New Roman" w:hAnsi="Times New Roman" w:cs="Times New Roman"/>
          <w:sz w:val="24"/>
          <w:szCs w:val="24"/>
        </w:rPr>
      </w:pPr>
      <w:r w:rsidRPr="005A073E">
        <w:rPr>
          <w:rFonts w:ascii="Times New Roman" w:hAnsi="Times New Roman" w:cs="Times New Roman"/>
          <w:sz w:val="24"/>
          <w:szCs w:val="24"/>
        </w:rPr>
        <w:sym w:font="Symbol" w:char="F0B7"/>
      </w:r>
      <w:r w:rsidRPr="005A073E">
        <w:rPr>
          <w:rFonts w:ascii="Times New Roman" w:hAnsi="Times New Roman" w:cs="Times New Roman"/>
          <w:sz w:val="24"/>
          <w:szCs w:val="24"/>
        </w:rPr>
        <w:t xml:space="preserve"> Çalışanlar</w:t>
      </w:r>
    </w:p>
    <w:p w:rsidR="00D32F3E" w:rsidRPr="005A073E" w:rsidRDefault="00D32F3E" w:rsidP="00D32F3E">
      <w:pPr>
        <w:tabs>
          <w:tab w:val="left" w:pos="2205"/>
        </w:tabs>
        <w:rPr>
          <w:rFonts w:ascii="Times New Roman" w:hAnsi="Times New Roman" w:cs="Times New Roman"/>
          <w:sz w:val="24"/>
          <w:szCs w:val="24"/>
        </w:rPr>
      </w:pPr>
      <w:r w:rsidRPr="005A073E">
        <w:rPr>
          <w:rFonts w:ascii="Times New Roman" w:hAnsi="Times New Roman" w:cs="Times New Roman"/>
          <w:sz w:val="24"/>
          <w:szCs w:val="24"/>
        </w:rPr>
        <w:sym w:font="Symbol" w:char="F0B7"/>
      </w:r>
      <w:r w:rsidRPr="005A073E">
        <w:rPr>
          <w:rFonts w:ascii="Times New Roman" w:hAnsi="Times New Roman" w:cs="Times New Roman"/>
          <w:sz w:val="24"/>
          <w:szCs w:val="24"/>
        </w:rPr>
        <w:t xml:space="preserve"> Diğer</w:t>
      </w:r>
    </w:p>
    <w:p w:rsidR="005D2C88" w:rsidRPr="005A073E" w:rsidRDefault="005D2C88" w:rsidP="00D32F3E">
      <w:pPr>
        <w:tabs>
          <w:tab w:val="left" w:pos="2205"/>
        </w:tabs>
        <w:rPr>
          <w:rFonts w:ascii="Times New Roman" w:hAnsi="Times New Roman" w:cs="Times New Roman"/>
          <w:sz w:val="24"/>
          <w:szCs w:val="24"/>
        </w:rPr>
      </w:pPr>
    </w:p>
    <w:p w:rsidR="005D2C88" w:rsidRPr="005A073E" w:rsidRDefault="005D2C88" w:rsidP="00D32F3E">
      <w:pPr>
        <w:tabs>
          <w:tab w:val="left" w:pos="2205"/>
        </w:tabs>
        <w:rPr>
          <w:rFonts w:ascii="Times New Roman" w:hAnsi="Times New Roman" w:cs="Times New Roman"/>
          <w:sz w:val="24"/>
          <w:szCs w:val="24"/>
        </w:rPr>
      </w:pPr>
    </w:p>
    <w:p w:rsidR="005D2C88" w:rsidRPr="005A073E" w:rsidRDefault="005D2C88" w:rsidP="00D32F3E">
      <w:pPr>
        <w:tabs>
          <w:tab w:val="left" w:pos="2205"/>
        </w:tabs>
        <w:rPr>
          <w:rFonts w:ascii="Times New Roman" w:hAnsi="Times New Roman" w:cs="Times New Roman"/>
          <w:sz w:val="24"/>
          <w:szCs w:val="24"/>
        </w:rPr>
      </w:pPr>
    </w:p>
    <w:p w:rsidR="005D2C88" w:rsidRPr="005A073E" w:rsidRDefault="005D2C88" w:rsidP="00D32F3E">
      <w:pPr>
        <w:tabs>
          <w:tab w:val="left" w:pos="2205"/>
        </w:tabs>
        <w:rPr>
          <w:rFonts w:ascii="Times New Roman" w:hAnsi="Times New Roman" w:cs="Times New Roman"/>
          <w:sz w:val="24"/>
          <w:szCs w:val="24"/>
        </w:rPr>
      </w:pPr>
    </w:p>
    <w:p w:rsidR="005D2C88" w:rsidRPr="005A073E" w:rsidRDefault="005D2C88" w:rsidP="00D32F3E">
      <w:pPr>
        <w:tabs>
          <w:tab w:val="left" w:pos="2205"/>
        </w:tabs>
        <w:rPr>
          <w:rFonts w:ascii="Times New Roman" w:hAnsi="Times New Roman" w:cs="Times New Roman"/>
          <w:sz w:val="24"/>
          <w:szCs w:val="24"/>
        </w:rPr>
      </w:pPr>
    </w:p>
    <w:p w:rsidR="00D32F3E" w:rsidRPr="005A073E" w:rsidRDefault="00D32F3E" w:rsidP="00D32F3E">
      <w:pPr>
        <w:tabs>
          <w:tab w:val="left" w:pos="2205"/>
        </w:tabs>
        <w:rPr>
          <w:rFonts w:ascii="Times New Roman" w:hAnsi="Times New Roman" w:cs="Times New Roman"/>
          <w:b/>
          <w:sz w:val="24"/>
          <w:szCs w:val="24"/>
        </w:rPr>
      </w:pPr>
      <w:r w:rsidRPr="005A073E">
        <w:rPr>
          <w:rFonts w:ascii="Times New Roman" w:hAnsi="Times New Roman" w:cs="Times New Roman"/>
          <w:b/>
          <w:sz w:val="24"/>
          <w:szCs w:val="24"/>
        </w:rPr>
        <w:lastRenderedPageBreak/>
        <w:t>Tablo1. İlgili Taraflar, İhtiyaç ve Beklentileri</w:t>
      </w:r>
    </w:p>
    <w:tbl>
      <w:tblPr>
        <w:tblStyle w:val="TabloKlavuzu"/>
        <w:tblW w:w="0" w:type="auto"/>
        <w:tblLayout w:type="fixed"/>
        <w:tblLook w:val="04A0"/>
      </w:tblPr>
      <w:tblGrid>
        <w:gridCol w:w="2255"/>
        <w:gridCol w:w="3665"/>
        <w:gridCol w:w="3368"/>
      </w:tblGrid>
      <w:tr w:rsidR="00D32F3E" w:rsidRPr="005A073E" w:rsidTr="00A90811">
        <w:tc>
          <w:tcPr>
            <w:tcW w:w="2255" w:type="dxa"/>
          </w:tcPr>
          <w:p w:rsidR="00D32F3E" w:rsidRPr="005A073E" w:rsidRDefault="00D32F3E" w:rsidP="00A90811">
            <w:pPr>
              <w:tabs>
                <w:tab w:val="left" w:pos="2205"/>
              </w:tabs>
              <w:jc w:val="center"/>
              <w:rPr>
                <w:rFonts w:ascii="Times New Roman" w:hAnsi="Times New Roman" w:cs="Times New Roman"/>
                <w:b/>
                <w:sz w:val="24"/>
                <w:szCs w:val="24"/>
                <w:shd w:val="clear" w:color="auto" w:fill="FFFFFF"/>
              </w:rPr>
            </w:pPr>
            <w:r w:rsidRPr="005A073E">
              <w:rPr>
                <w:rFonts w:ascii="Times New Roman" w:hAnsi="Times New Roman" w:cs="Times New Roman"/>
                <w:b/>
                <w:sz w:val="24"/>
                <w:szCs w:val="24"/>
              </w:rPr>
              <w:t>İlgili Taraf</w:t>
            </w:r>
          </w:p>
        </w:tc>
        <w:tc>
          <w:tcPr>
            <w:tcW w:w="3665" w:type="dxa"/>
          </w:tcPr>
          <w:p w:rsidR="00D32F3E" w:rsidRPr="005A073E" w:rsidRDefault="00D32F3E" w:rsidP="00A90811">
            <w:pPr>
              <w:tabs>
                <w:tab w:val="left" w:pos="2205"/>
              </w:tabs>
              <w:jc w:val="center"/>
              <w:rPr>
                <w:rFonts w:ascii="Times New Roman" w:hAnsi="Times New Roman" w:cs="Times New Roman"/>
                <w:b/>
                <w:sz w:val="24"/>
                <w:szCs w:val="24"/>
                <w:shd w:val="clear" w:color="auto" w:fill="FFFFFF"/>
              </w:rPr>
            </w:pPr>
            <w:r w:rsidRPr="005A073E">
              <w:rPr>
                <w:rFonts w:ascii="Times New Roman" w:hAnsi="Times New Roman" w:cs="Times New Roman"/>
                <w:b/>
                <w:sz w:val="24"/>
                <w:szCs w:val="24"/>
              </w:rPr>
              <w:t>İhtiyaç ve Beklentileri</w:t>
            </w:r>
          </w:p>
        </w:tc>
        <w:tc>
          <w:tcPr>
            <w:tcW w:w="3368" w:type="dxa"/>
          </w:tcPr>
          <w:p w:rsidR="00D32F3E" w:rsidRPr="005A073E" w:rsidRDefault="00D32F3E" w:rsidP="00A90811">
            <w:pPr>
              <w:tabs>
                <w:tab w:val="left" w:pos="2205"/>
              </w:tabs>
              <w:jc w:val="center"/>
              <w:rPr>
                <w:rFonts w:ascii="Times New Roman" w:hAnsi="Times New Roman" w:cs="Times New Roman"/>
                <w:b/>
                <w:sz w:val="24"/>
                <w:szCs w:val="24"/>
                <w:shd w:val="clear" w:color="auto" w:fill="FFFFFF"/>
              </w:rPr>
            </w:pPr>
            <w:r w:rsidRPr="005A073E">
              <w:rPr>
                <w:rFonts w:ascii="Times New Roman" w:hAnsi="Times New Roman" w:cs="Times New Roman"/>
                <w:b/>
                <w:sz w:val="24"/>
                <w:szCs w:val="24"/>
              </w:rPr>
              <w:t>İlgili Süreç</w:t>
            </w:r>
          </w:p>
        </w:tc>
      </w:tr>
      <w:tr w:rsidR="00D32F3E" w:rsidRPr="005A073E" w:rsidTr="00A90811">
        <w:tc>
          <w:tcPr>
            <w:tcW w:w="2255" w:type="dxa"/>
          </w:tcPr>
          <w:p w:rsidR="00D32F3E" w:rsidRPr="005A073E" w:rsidRDefault="00D32F3E" w:rsidP="00A90811">
            <w:pPr>
              <w:tabs>
                <w:tab w:val="left" w:pos="2205"/>
              </w:tabs>
              <w:jc w:val="center"/>
              <w:rPr>
                <w:rFonts w:ascii="Times New Roman" w:hAnsi="Times New Roman" w:cs="Times New Roman"/>
                <w:sz w:val="24"/>
                <w:szCs w:val="24"/>
                <w:shd w:val="clear" w:color="auto" w:fill="FFFFFF"/>
              </w:rPr>
            </w:pPr>
            <w:r w:rsidRPr="005A073E">
              <w:rPr>
                <w:rFonts w:ascii="Times New Roman" w:hAnsi="Times New Roman" w:cs="Times New Roman"/>
                <w:sz w:val="24"/>
                <w:szCs w:val="24"/>
              </w:rPr>
              <w:t>Yasa Koyucular</w:t>
            </w:r>
          </w:p>
        </w:tc>
        <w:tc>
          <w:tcPr>
            <w:tcW w:w="3665" w:type="dxa"/>
          </w:tcPr>
          <w:p w:rsidR="00D32F3E" w:rsidRPr="005A073E" w:rsidRDefault="00D32F3E" w:rsidP="00A90811">
            <w:pPr>
              <w:tabs>
                <w:tab w:val="left" w:pos="2205"/>
              </w:tabs>
              <w:jc w:val="center"/>
              <w:rPr>
                <w:rFonts w:ascii="Times New Roman" w:hAnsi="Times New Roman" w:cs="Times New Roman"/>
                <w:sz w:val="24"/>
                <w:szCs w:val="24"/>
                <w:shd w:val="clear" w:color="auto" w:fill="FFFFFF"/>
              </w:rPr>
            </w:pPr>
            <w:r w:rsidRPr="005A073E">
              <w:rPr>
                <w:rFonts w:ascii="Times New Roman" w:hAnsi="Times New Roman" w:cs="Times New Roman"/>
                <w:sz w:val="24"/>
                <w:szCs w:val="24"/>
              </w:rPr>
              <w:t>Gerekli İzinlerin alınması ve yasalara uyulması, yeniliklerin takip edilerek yeniliklere açık olunması</w:t>
            </w:r>
          </w:p>
        </w:tc>
        <w:tc>
          <w:tcPr>
            <w:tcW w:w="3368" w:type="dxa"/>
          </w:tcPr>
          <w:p w:rsidR="00D32F3E" w:rsidRPr="005A073E" w:rsidRDefault="00D32F3E" w:rsidP="00A90811">
            <w:pPr>
              <w:tabs>
                <w:tab w:val="left" w:pos="2205"/>
              </w:tabs>
              <w:jc w:val="center"/>
              <w:rPr>
                <w:rFonts w:ascii="Times New Roman" w:hAnsi="Times New Roman" w:cs="Times New Roman"/>
                <w:sz w:val="24"/>
                <w:szCs w:val="24"/>
                <w:shd w:val="clear" w:color="auto" w:fill="FFFFFF"/>
              </w:rPr>
            </w:pPr>
            <w:r w:rsidRPr="005A073E">
              <w:rPr>
                <w:rFonts w:ascii="Times New Roman" w:hAnsi="Times New Roman" w:cs="Times New Roman"/>
                <w:sz w:val="24"/>
                <w:szCs w:val="24"/>
                <w:shd w:val="clear" w:color="auto" w:fill="FFFFFF"/>
              </w:rPr>
              <w:t>http://www.meb.gov.tr/mevzuat/</w:t>
            </w:r>
          </w:p>
        </w:tc>
      </w:tr>
      <w:tr w:rsidR="00D32F3E" w:rsidRPr="005A073E" w:rsidTr="00A90811">
        <w:tc>
          <w:tcPr>
            <w:tcW w:w="2255" w:type="dxa"/>
          </w:tcPr>
          <w:p w:rsidR="00D32F3E" w:rsidRPr="005A073E" w:rsidRDefault="00D32F3E" w:rsidP="00A90811">
            <w:pPr>
              <w:tabs>
                <w:tab w:val="left" w:pos="2205"/>
              </w:tabs>
              <w:rPr>
                <w:rFonts w:ascii="Times New Roman" w:hAnsi="Times New Roman" w:cs="Times New Roman"/>
                <w:sz w:val="24"/>
                <w:szCs w:val="24"/>
                <w:shd w:val="clear" w:color="auto" w:fill="FFFFFF"/>
              </w:rPr>
            </w:pPr>
            <w:r w:rsidRPr="005A073E">
              <w:rPr>
                <w:rFonts w:ascii="Times New Roman" w:hAnsi="Times New Roman" w:cs="Times New Roman"/>
                <w:sz w:val="24"/>
                <w:szCs w:val="24"/>
              </w:rPr>
              <w:t>Öğrenciler</w:t>
            </w:r>
          </w:p>
        </w:tc>
        <w:tc>
          <w:tcPr>
            <w:tcW w:w="3665" w:type="dxa"/>
          </w:tcPr>
          <w:p w:rsidR="00D32F3E" w:rsidRPr="005A073E" w:rsidRDefault="00D32F3E" w:rsidP="00A90811">
            <w:pPr>
              <w:tabs>
                <w:tab w:val="left" w:pos="2205"/>
              </w:tabs>
              <w:rPr>
                <w:rFonts w:ascii="Times New Roman" w:hAnsi="Times New Roman" w:cs="Times New Roman"/>
                <w:sz w:val="24"/>
                <w:szCs w:val="24"/>
                <w:shd w:val="clear" w:color="auto" w:fill="FFFFFF"/>
              </w:rPr>
            </w:pPr>
            <w:r w:rsidRPr="005A073E">
              <w:rPr>
                <w:rFonts w:ascii="Times New Roman" w:hAnsi="Times New Roman" w:cs="Times New Roman"/>
                <w:sz w:val="24"/>
                <w:szCs w:val="24"/>
              </w:rPr>
              <w:t>Eğitimde yüksek kalite, gerekli eğitim-öğretim olanaklarının tam ve düzgün sağlanması</w:t>
            </w:r>
          </w:p>
        </w:tc>
        <w:tc>
          <w:tcPr>
            <w:tcW w:w="3368" w:type="dxa"/>
          </w:tcPr>
          <w:p w:rsidR="00D32F3E" w:rsidRPr="005A073E" w:rsidRDefault="00D32F3E" w:rsidP="00A90811">
            <w:pPr>
              <w:tabs>
                <w:tab w:val="left" w:pos="2205"/>
              </w:tabs>
              <w:rPr>
                <w:rFonts w:ascii="Times New Roman" w:hAnsi="Times New Roman" w:cs="Times New Roman"/>
                <w:sz w:val="24"/>
                <w:szCs w:val="24"/>
                <w:shd w:val="clear" w:color="auto" w:fill="FFFFFF"/>
              </w:rPr>
            </w:pPr>
            <w:r w:rsidRPr="005A073E">
              <w:rPr>
                <w:rFonts w:ascii="Times New Roman" w:hAnsi="Times New Roman" w:cs="Times New Roman"/>
                <w:sz w:val="24"/>
                <w:szCs w:val="24"/>
              </w:rPr>
              <w:t>Öğrenci işleri</w:t>
            </w:r>
          </w:p>
        </w:tc>
      </w:tr>
      <w:tr w:rsidR="00D32F3E" w:rsidRPr="005A073E" w:rsidTr="00A90811">
        <w:tc>
          <w:tcPr>
            <w:tcW w:w="2255" w:type="dxa"/>
          </w:tcPr>
          <w:p w:rsidR="00D32F3E" w:rsidRPr="005A073E" w:rsidRDefault="00D32F3E" w:rsidP="00A90811">
            <w:pPr>
              <w:tabs>
                <w:tab w:val="left" w:pos="2205"/>
              </w:tabs>
              <w:rPr>
                <w:rFonts w:ascii="Times New Roman" w:hAnsi="Times New Roman" w:cs="Times New Roman"/>
                <w:sz w:val="24"/>
                <w:szCs w:val="24"/>
                <w:shd w:val="clear" w:color="auto" w:fill="FFFFFF"/>
              </w:rPr>
            </w:pPr>
            <w:r w:rsidRPr="005A073E">
              <w:rPr>
                <w:rFonts w:ascii="Times New Roman" w:hAnsi="Times New Roman" w:cs="Times New Roman"/>
                <w:sz w:val="24"/>
                <w:szCs w:val="24"/>
              </w:rPr>
              <w:t>Tedarikçiler ve dış kaynaklı süreç tedarikçileri</w:t>
            </w:r>
          </w:p>
        </w:tc>
        <w:tc>
          <w:tcPr>
            <w:tcW w:w="3665" w:type="dxa"/>
          </w:tcPr>
          <w:p w:rsidR="00D32F3E" w:rsidRPr="005A073E" w:rsidRDefault="00D32F3E" w:rsidP="00A90811">
            <w:pPr>
              <w:tabs>
                <w:tab w:val="left" w:pos="2205"/>
              </w:tabs>
              <w:rPr>
                <w:rFonts w:ascii="Times New Roman" w:hAnsi="Times New Roman" w:cs="Times New Roman"/>
                <w:sz w:val="24"/>
                <w:szCs w:val="24"/>
                <w:shd w:val="clear" w:color="auto" w:fill="FFFFFF"/>
              </w:rPr>
            </w:pPr>
            <w:r w:rsidRPr="005A073E">
              <w:rPr>
                <w:rFonts w:ascii="Times New Roman" w:hAnsi="Times New Roman" w:cs="Times New Roman"/>
                <w:sz w:val="24"/>
                <w:szCs w:val="24"/>
              </w:rPr>
              <w:t>Satın alınacak mal ve hizmet durumlarında ihtiyaç duyulan ürün ve hizmetlerin doğru ve eksiksiz olarak tespit edilip, yönetim sistemi standartlarında en uygun kalite gerekliliklerini sağlayan ve yeterliliği onaylanmış tedarikçilerden satın alınması</w:t>
            </w:r>
          </w:p>
        </w:tc>
        <w:tc>
          <w:tcPr>
            <w:tcW w:w="3368" w:type="dxa"/>
          </w:tcPr>
          <w:p w:rsidR="00D32F3E" w:rsidRPr="005A073E" w:rsidRDefault="00D32F3E" w:rsidP="00A90811">
            <w:pPr>
              <w:tabs>
                <w:tab w:val="left" w:pos="2205"/>
              </w:tabs>
              <w:rPr>
                <w:rFonts w:ascii="Times New Roman" w:hAnsi="Times New Roman" w:cs="Times New Roman"/>
                <w:sz w:val="24"/>
                <w:szCs w:val="24"/>
                <w:shd w:val="clear" w:color="auto" w:fill="FFFFFF"/>
              </w:rPr>
            </w:pPr>
            <w:r w:rsidRPr="005A073E">
              <w:rPr>
                <w:rFonts w:ascii="Times New Roman" w:hAnsi="Times New Roman" w:cs="Times New Roman"/>
                <w:sz w:val="24"/>
                <w:szCs w:val="24"/>
              </w:rPr>
              <w:t xml:space="preserve">Satın alma iş akış şemaları, Bütçe planı, </w:t>
            </w:r>
          </w:p>
        </w:tc>
      </w:tr>
      <w:tr w:rsidR="00D32F3E" w:rsidRPr="005A073E" w:rsidTr="00A90811">
        <w:tc>
          <w:tcPr>
            <w:tcW w:w="2255" w:type="dxa"/>
          </w:tcPr>
          <w:p w:rsidR="00D32F3E" w:rsidRPr="005A073E" w:rsidRDefault="00D32F3E" w:rsidP="00A90811">
            <w:pPr>
              <w:tabs>
                <w:tab w:val="left" w:pos="2205"/>
              </w:tabs>
              <w:rPr>
                <w:rFonts w:ascii="Times New Roman" w:hAnsi="Times New Roman" w:cs="Times New Roman"/>
                <w:sz w:val="24"/>
                <w:szCs w:val="24"/>
                <w:shd w:val="clear" w:color="auto" w:fill="FFFFFF"/>
              </w:rPr>
            </w:pPr>
            <w:r w:rsidRPr="005A073E">
              <w:rPr>
                <w:rFonts w:ascii="Times New Roman" w:hAnsi="Times New Roman" w:cs="Times New Roman"/>
                <w:sz w:val="24"/>
                <w:szCs w:val="24"/>
              </w:rPr>
              <w:t>İdari  Personel ve Çalışanlar</w:t>
            </w:r>
          </w:p>
        </w:tc>
        <w:tc>
          <w:tcPr>
            <w:tcW w:w="3665" w:type="dxa"/>
          </w:tcPr>
          <w:p w:rsidR="00D32F3E" w:rsidRPr="005A073E" w:rsidRDefault="00D32F3E" w:rsidP="00A90811">
            <w:pPr>
              <w:tabs>
                <w:tab w:val="left" w:pos="2205"/>
              </w:tabs>
              <w:rPr>
                <w:rFonts w:ascii="Times New Roman" w:hAnsi="Times New Roman" w:cs="Times New Roman"/>
                <w:sz w:val="24"/>
                <w:szCs w:val="24"/>
                <w:shd w:val="clear" w:color="auto" w:fill="FFFFFF"/>
              </w:rPr>
            </w:pPr>
            <w:r w:rsidRPr="005A073E">
              <w:rPr>
                <w:rFonts w:ascii="Times New Roman" w:hAnsi="Times New Roman" w:cs="Times New Roman"/>
                <w:sz w:val="24"/>
                <w:szCs w:val="24"/>
              </w:rPr>
              <w:t>Yapılacak işlerle ilgili tam ve eksiksiz bilgi verilmesi, yetkinliklerin artırılması, özlük haklarının verilmesi, kişisel bilgilerin üçüncü kişilerle paylaşılmaması, performans ve ödüllendirme sisteminin uygun işlemesi, eşitlik ilkesinin kuruluş içerişinde uygulanması</w:t>
            </w:r>
          </w:p>
        </w:tc>
        <w:tc>
          <w:tcPr>
            <w:tcW w:w="3368" w:type="dxa"/>
          </w:tcPr>
          <w:p w:rsidR="00D32F3E" w:rsidRPr="005A073E" w:rsidRDefault="00D32F3E" w:rsidP="00A90811">
            <w:pPr>
              <w:tabs>
                <w:tab w:val="left" w:pos="2205"/>
              </w:tabs>
              <w:rPr>
                <w:rFonts w:ascii="Times New Roman" w:hAnsi="Times New Roman" w:cs="Times New Roman"/>
                <w:sz w:val="24"/>
                <w:szCs w:val="24"/>
                <w:shd w:val="clear" w:color="auto" w:fill="FFFFFF"/>
              </w:rPr>
            </w:pPr>
            <w:r w:rsidRPr="005A073E">
              <w:rPr>
                <w:rFonts w:ascii="Times New Roman" w:hAnsi="Times New Roman" w:cs="Times New Roman"/>
                <w:sz w:val="24"/>
                <w:szCs w:val="24"/>
                <w:shd w:val="clear" w:color="auto" w:fill="FFFFFF"/>
              </w:rPr>
              <w:t>İdari ve personel işleri, insan kaynakları</w:t>
            </w:r>
          </w:p>
        </w:tc>
      </w:tr>
      <w:tr w:rsidR="00D32F3E" w:rsidRPr="005A073E" w:rsidTr="00A90811">
        <w:tc>
          <w:tcPr>
            <w:tcW w:w="2255" w:type="dxa"/>
          </w:tcPr>
          <w:p w:rsidR="00D32F3E" w:rsidRPr="005A073E" w:rsidRDefault="00D32F3E" w:rsidP="00A90811">
            <w:pPr>
              <w:tabs>
                <w:tab w:val="left" w:pos="2205"/>
              </w:tabs>
              <w:rPr>
                <w:rFonts w:ascii="Times New Roman" w:hAnsi="Times New Roman" w:cs="Times New Roman"/>
                <w:sz w:val="24"/>
                <w:szCs w:val="24"/>
              </w:rPr>
            </w:pPr>
            <w:r w:rsidRPr="005A073E">
              <w:rPr>
                <w:rFonts w:ascii="Times New Roman" w:hAnsi="Times New Roman" w:cs="Times New Roman"/>
                <w:sz w:val="24"/>
                <w:szCs w:val="24"/>
              </w:rPr>
              <w:t>Yönetim</w:t>
            </w:r>
          </w:p>
        </w:tc>
        <w:tc>
          <w:tcPr>
            <w:tcW w:w="3665" w:type="dxa"/>
          </w:tcPr>
          <w:p w:rsidR="00D32F3E" w:rsidRPr="005A073E" w:rsidRDefault="00D32F3E" w:rsidP="00A90811">
            <w:pPr>
              <w:tabs>
                <w:tab w:val="left" w:pos="2205"/>
              </w:tabs>
              <w:rPr>
                <w:rFonts w:ascii="Times New Roman" w:hAnsi="Times New Roman" w:cs="Times New Roman"/>
                <w:sz w:val="24"/>
                <w:szCs w:val="24"/>
              </w:rPr>
            </w:pPr>
            <w:r w:rsidRPr="005A073E">
              <w:rPr>
                <w:rFonts w:ascii="Times New Roman" w:hAnsi="Times New Roman" w:cs="Times New Roman"/>
                <w:sz w:val="24"/>
                <w:szCs w:val="24"/>
              </w:rPr>
              <w:t>Kalite ve dürüstlük temeline göre profesyonel gelişim için mali destek dâhil gerekli desteklerin sağlanması, geri bildirime dönük çalışanların beklentilerinin karşılanması</w:t>
            </w:r>
          </w:p>
        </w:tc>
        <w:tc>
          <w:tcPr>
            <w:tcW w:w="3368" w:type="dxa"/>
          </w:tcPr>
          <w:p w:rsidR="00D32F3E" w:rsidRPr="005A073E" w:rsidRDefault="00D32F3E" w:rsidP="00A90811">
            <w:pPr>
              <w:tabs>
                <w:tab w:val="left" w:pos="2205"/>
              </w:tabs>
              <w:rPr>
                <w:rFonts w:ascii="Times New Roman" w:hAnsi="Times New Roman" w:cs="Times New Roman"/>
                <w:sz w:val="24"/>
                <w:szCs w:val="24"/>
                <w:shd w:val="clear" w:color="auto" w:fill="FFFFFF"/>
              </w:rPr>
            </w:pPr>
            <w:r w:rsidRPr="005A073E">
              <w:rPr>
                <w:rFonts w:ascii="Times New Roman" w:hAnsi="Times New Roman" w:cs="Times New Roman"/>
                <w:sz w:val="24"/>
                <w:szCs w:val="24"/>
                <w:shd w:val="clear" w:color="auto" w:fill="FFFFFF"/>
              </w:rPr>
              <w:t>İdari ve personel işleri, insan kaynakları</w:t>
            </w:r>
          </w:p>
        </w:tc>
      </w:tr>
      <w:tr w:rsidR="00D32F3E" w:rsidRPr="005A073E" w:rsidTr="00A90811">
        <w:tc>
          <w:tcPr>
            <w:tcW w:w="2255" w:type="dxa"/>
          </w:tcPr>
          <w:p w:rsidR="00D32F3E" w:rsidRPr="005A073E" w:rsidRDefault="00D32F3E" w:rsidP="00A90811">
            <w:pPr>
              <w:tabs>
                <w:tab w:val="left" w:pos="2205"/>
              </w:tabs>
              <w:rPr>
                <w:rFonts w:ascii="Times New Roman" w:hAnsi="Times New Roman" w:cs="Times New Roman"/>
                <w:sz w:val="24"/>
                <w:szCs w:val="24"/>
                <w:shd w:val="clear" w:color="auto" w:fill="FFFFFF"/>
              </w:rPr>
            </w:pPr>
            <w:r w:rsidRPr="005A073E">
              <w:rPr>
                <w:rFonts w:ascii="Times New Roman" w:hAnsi="Times New Roman" w:cs="Times New Roman"/>
                <w:sz w:val="24"/>
                <w:szCs w:val="24"/>
                <w:shd w:val="clear" w:color="auto" w:fill="FFFFFF"/>
              </w:rPr>
              <w:t>İl, ilçe MEM Müdürlükleri</w:t>
            </w:r>
          </w:p>
        </w:tc>
        <w:tc>
          <w:tcPr>
            <w:tcW w:w="3665" w:type="dxa"/>
          </w:tcPr>
          <w:p w:rsidR="00D32F3E" w:rsidRPr="005A073E" w:rsidRDefault="00D32F3E" w:rsidP="00A90811">
            <w:pPr>
              <w:tabs>
                <w:tab w:val="left" w:pos="2205"/>
              </w:tabs>
              <w:rPr>
                <w:rFonts w:ascii="Times New Roman" w:hAnsi="Times New Roman" w:cs="Times New Roman"/>
                <w:sz w:val="24"/>
                <w:szCs w:val="24"/>
              </w:rPr>
            </w:pPr>
            <w:r w:rsidRPr="005A073E">
              <w:rPr>
                <w:rFonts w:ascii="Times New Roman" w:hAnsi="Times New Roman" w:cs="Times New Roman"/>
                <w:sz w:val="24"/>
                <w:szCs w:val="24"/>
              </w:rPr>
              <w:t xml:space="preserve">Gerekli kaynakları ayırmak için çalışanların taleplerinin alınması, öğrenci beklentilerinin karşılanması, yasal koyucuların şartlarının ve beklentilerinin belirlenmesi ve karşılanması, kurumun yönetim sistemi gerekliliklerinin ve sürekli iyileştirilmesinin desteklenmesi </w:t>
            </w:r>
          </w:p>
          <w:p w:rsidR="00D32F3E" w:rsidRPr="005A073E" w:rsidRDefault="00D32F3E" w:rsidP="00A90811">
            <w:pPr>
              <w:tabs>
                <w:tab w:val="left" w:pos="2205"/>
              </w:tabs>
              <w:rPr>
                <w:rFonts w:ascii="Times New Roman" w:hAnsi="Times New Roman" w:cs="Times New Roman"/>
                <w:sz w:val="24"/>
                <w:szCs w:val="24"/>
                <w:shd w:val="clear" w:color="auto" w:fill="FFFFFF"/>
              </w:rPr>
            </w:pPr>
            <w:r w:rsidRPr="005A073E">
              <w:rPr>
                <w:rFonts w:ascii="Times New Roman" w:hAnsi="Times New Roman" w:cs="Times New Roman"/>
                <w:sz w:val="24"/>
                <w:szCs w:val="24"/>
              </w:rPr>
              <w:t>MEBBİS VE DYS Sistemlerinin kullanılması</w:t>
            </w:r>
          </w:p>
        </w:tc>
        <w:tc>
          <w:tcPr>
            <w:tcW w:w="3368" w:type="dxa"/>
          </w:tcPr>
          <w:p w:rsidR="00D32F3E" w:rsidRPr="005A073E" w:rsidRDefault="00D32F3E" w:rsidP="00A90811">
            <w:pPr>
              <w:tabs>
                <w:tab w:val="left" w:pos="2205"/>
              </w:tabs>
              <w:rPr>
                <w:rFonts w:ascii="Times New Roman" w:hAnsi="Times New Roman" w:cs="Times New Roman"/>
                <w:sz w:val="24"/>
                <w:szCs w:val="24"/>
                <w:shd w:val="clear" w:color="auto" w:fill="FFFFFF"/>
              </w:rPr>
            </w:pPr>
            <w:r w:rsidRPr="005A073E">
              <w:rPr>
                <w:rFonts w:ascii="Times New Roman" w:hAnsi="Times New Roman" w:cs="Times New Roman"/>
                <w:sz w:val="24"/>
                <w:szCs w:val="24"/>
                <w:shd w:val="clear" w:color="auto" w:fill="FFFFFF"/>
              </w:rPr>
              <w:t>İl, ilçe Mem personel işleri, strateji</w:t>
            </w:r>
          </w:p>
        </w:tc>
      </w:tr>
      <w:tr w:rsidR="00D32F3E" w:rsidRPr="005A073E" w:rsidTr="00A90811">
        <w:trPr>
          <w:trHeight w:val="1725"/>
        </w:trPr>
        <w:tc>
          <w:tcPr>
            <w:tcW w:w="2255" w:type="dxa"/>
          </w:tcPr>
          <w:p w:rsidR="00D32F3E" w:rsidRPr="005A073E" w:rsidRDefault="00D32F3E" w:rsidP="00A90811">
            <w:pPr>
              <w:tabs>
                <w:tab w:val="left" w:pos="2205"/>
              </w:tabs>
              <w:rPr>
                <w:rFonts w:ascii="Times New Roman" w:hAnsi="Times New Roman" w:cs="Times New Roman"/>
                <w:sz w:val="24"/>
                <w:szCs w:val="24"/>
                <w:shd w:val="clear" w:color="auto" w:fill="FFFFFF"/>
              </w:rPr>
            </w:pPr>
            <w:r w:rsidRPr="005A073E">
              <w:rPr>
                <w:rFonts w:ascii="Times New Roman" w:hAnsi="Times New Roman" w:cs="Times New Roman"/>
                <w:sz w:val="24"/>
                <w:szCs w:val="24"/>
              </w:rPr>
              <w:lastRenderedPageBreak/>
              <w:t>Özel ve Kamu Kurum, Kuruluş ve STK'lar</w:t>
            </w:r>
          </w:p>
        </w:tc>
        <w:tc>
          <w:tcPr>
            <w:tcW w:w="3665" w:type="dxa"/>
          </w:tcPr>
          <w:p w:rsidR="00D32F3E" w:rsidRPr="005A073E" w:rsidRDefault="00D32F3E" w:rsidP="00A90811">
            <w:pPr>
              <w:tabs>
                <w:tab w:val="left" w:pos="2205"/>
              </w:tabs>
              <w:rPr>
                <w:rFonts w:ascii="Times New Roman" w:hAnsi="Times New Roman" w:cs="Times New Roman"/>
                <w:sz w:val="24"/>
                <w:szCs w:val="24"/>
              </w:rPr>
            </w:pPr>
            <w:r w:rsidRPr="005A073E">
              <w:rPr>
                <w:rFonts w:ascii="Times New Roman" w:hAnsi="Times New Roman" w:cs="Times New Roman"/>
                <w:sz w:val="24"/>
                <w:szCs w:val="24"/>
              </w:rPr>
              <w:t>Paydaşlar ile ulusal tabanlı projeler yürütülmesi, uygulama alanlarının genişletilmesi, kurumlar arası bilgi paylaşımının arttırılması ile toplum sağlığının korunmasına yönelik faaliyetlerin düzenlenmesi</w:t>
            </w:r>
          </w:p>
          <w:p w:rsidR="00D32F3E" w:rsidRPr="005A073E" w:rsidRDefault="00D32F3E" w:rsidP="00A90811">
            <w:pPr>
              <w:tabs>
                <w:tab w:val="left" w:pos="2205"/>
              </w:tabs>
              <w:rPr>
                <w:rFonts w:ascii="Times New Roman" w:hAnsi="Times New Roman" w:cs="Times New Roman"/>
                <w:sz w:val="24"/>
                <w:szCs w:val="24"/>
                <w:shd w:val="clear" w:color="auto" w:fill="FFFFFF"/>
              </w:rPr>
            </w:pPr>
          </w:p>
        </w:tc>
        <w:tc>
          <w:tcPr>
            <w:tcW w:w="3368" w:type="dxa"/>
          </w:tcPr>
          <w:p w:rsidR="00D32F3E" w:rsidRPr="005A073E" w:rsidRDefault="00D32F3E" w:rsidP="00A90811">
            <w:pPr>
              <w:tabs>
                <w:tab w:val="left" w:pos="2205"/>
              </w:tabs>
              <w:rPr>
                <w:rFonts w:ascii="Times New Roman" w:hAnsi="Times New Roman" w:cs="Times New Roman"/>
                <w:sz w:val="24"/>
                <w:szCs w:val="24"/>
                <w:shd w:val="clear" w:color="auto" w:fill="FFFFFF"/>
              </w:rPr>
            </w:pPr>
            <w:r w:rsidRPr="005A073E">
              <w:rPr>
                <w:rFonts w:ascii="Times New Roman" w:hAnsi="Times New Roman" w:cs="Times New Roman"/>
                <w:sz w:val="24"/>
                <w:szCs w:val="24"/>
              </w:rPr>
              <w:t>Mevzuata uygun kararlar ve iş birlikleri</w:t>
            </w:r>
          </w:p>
        </w:tc>
      </w:tr>
      <w:tr w:rsidR="00D32F3E" w:rsidRPr="005A073E" w:rsidTr="00A90811">
        <w:tc>
          <w:tcPr>
            <w:tcW w:w="2255" w:type="dxa"/>
          </w:tcPr>
          <w:p w:rsidR="00D32F3E" w:rsidRPr="005A073E" w:rsidRDefault="00D32F3E" w:rsidP="00A90811">
            <w:pPr>
              <w:tabs>
                <w:tab w:val="left" w:pos="2205"/>
              </w:tabs>
              <w:rPr>
                <w:rFonts w:ascii="Times New Roman" w:hAnsi="Times New Roman" w:cs="Times New Roman"/>
                <w:sz w:val="24"/>
                <w:szCs w:val="24"/>
                <w:shd w:val="clear" w:color="auto" w:fill="FFFFFF"/>
              </w:rPr>
            </w:pPr>
            <w:r w:rsidRPr="005A073E">
              <w:rPr>
                <w:rFonts w:ascii="Times New Roman" w:hAnsi="Times New Roman" w:cs="Times New Roman"/>
                <w:sz w:val="24"/>
                <w:szCs w:val="24"/>
              </w:rPr>
              <w:t>Toplum</w:t>
            </w:r>
          </w:p>
        </w:tc>
        <w:tc>
          <w:tcPr>
            <w:tcW w:w="3665" w:type="dxa"/>
          </w:tcPr>
          <w:p w:rsidR="00D32F3E" w:rsidRPr="005A073E" w:rsidRDefault="00D32F3E" w:rsidP="00A90811">
            <w:pPr>
              <w:tabs>
                <w:tab w:val="left" w:pos="2205"/>
              </w:tabs>
              <w:rPr>
                <w:rFonts w:ascii="Times New Roman" w:hAnsi="Times New Roman" w:cs="Times New Roman"/>
                <w:sz w:val="24"/>
                <w:szCs w:val="24"/>
                <w:shd w:val="clear" w:color="auto" w:fill="FFFFFF"/>
              </w:rPr>
            </w:pPr>
            <w:r w:rsidRPr="005A073E">
              <w:rPr>
                <w:rFonts w:ascii="Times New Roman" w:hAnsi="Times New Roman" w:cs="Times New Roman"/>
                <w:sz w:val="24"/>
                <w:szCs w:val="24"/>
              </w:rPr>
              <w:t>Sağlığın korunması, sürdürülebilir bir yaşam için daha dikkatli davranılması, beşeri hizmetler ve alt yapı çalışmalarında öncü olmak,</w:t>
            </w:r>
          </w:p>
        </w:tc>
        <w:tc>
          <w:tcPr>
            <w:tcW w:w="3368" w:type="dxa"/>
          </w:tcPr>
          <w:p w:rsidR="00D32F3E" w:rsidRPr="005A073E" w:rsidRDefault="00D32F3E" w:rsidP="00A90811">
            <w:pPr>
              <w:tabs>
                <w:tab w:val="left" w:pos="2205"/>
              </w:tabs>
              <w:rPr>
                <w:rFonts w:ascii="Times New Roman" w:hAnsi="Times New Roman" w:cs="Times New Roman"/>
                <w:sz w:val="24"/>
                <w:szCs w:val="24"/>
                <w:shd w:val="clear" w:color="auto" w:fill="FFFFFF"/>
              </w:rPr>
            </w:pPr>
            <w:r w:rsidRPr="005A073E">
              <w:rPr>
                <w:rFonts w:ascii="Times New Roman" w:hAnsi="Times New Roman" w:cs="Times New Roman"/>
                <w:sz w:val="24"/>
                <w:szCs w:val="24"/>
              </w:rPr>
              <w:t>Stratejik plan</w:t>
            </w:r>
          </w:p>
        </w:tc>
      </w:tr>
      <w:tr w:rsidR="00D32F3E" w:rsidRPr="005A073E" w:rsidTr="00A90811">
        <w:tc>
          <w:tcPr>
            <w:tcW w:w="2255" w:type="dxa"/>
          </w:tcPr>
          <w:p w:rsidR="00D32F3E" w:rsidRPr="005A073E" w:rsidRDefault="00D32F3E" w:rsidP="00A90811">
            <w:pPr>
              <w:tabs>
                <w:tab w:val="left" w:pos="2205"/>
              </w:tabs>
              <w:rPr>
                <w:rFonts w:ascii="Times New Roman" w:hAnsi="Times New Roman" w:cs="Times New Roman"/>
                <w:sz w:val="24"/>
                <w:szCs w:val="24"/>
              </w:rPr>
            </w:pPr>
            <w:r w:rsidRPr="005A073E">
              <w:rPr>
                <w:rFonts w:ascii="Times New Roman" w:hAnsi="Times New Roman" w:cs="Times New Roman"/>
                <w:sz w:val="24"/>
                <w:szCs w:val="24"/>
              </w:rPr>
              <w:t>Düzenleyici kuruluşlar</w:t>
            </w:r>
          </w:p>
        </w:tc>
        <w:tc>
          <w:tcPr>
            <w:tcW w:w="3665" w:type="dxa"/>
          </w:tcPr>
          <w:p w:rsidR="00D32F3E" w:rsidRPr="005A073E" w:rsidRDefault="00D32F3E" w:rsidP="00A90811">
            <w:pPr>
              <w:tabs>
                <w:tab w:val="left" w:pos="2205"/>
              </w:tabs>
              <w:rPr>
                <w:rFonts w:ascii="Times New Roman" w:hAnsi="Times New Roman" w:cs="Times New Roman"/>
                <w:sz w:val="24"/>
                <w:szCs w:val="24"/>
                <w:shd w:val="clear" w:color="auto" w:fill="FFFFFF"/>
              </w:rPr>
            </w:pPr>
            <w:r w:rsidRPr="005A073E">
              <w:rPr>
                <w:rFonts w:ascii="Times New Roman" w:hAnsi="Times New Roman" w:cs="Times New Roman"/>
                <w:sz w:val="24"/>
                <w:szCs w:val="24"/>
              </w:rPr>
              <w:t>Uygulanması taahhüt edilen yönettim sistemi standartlarının gerekliliklerinin sağlanması, takibi ve uygunluğu</w:t>
            </w:r>
          </w:p>
        </w:tc>
        <w:tc>
          <w:tcPr>
            <w:tcW w:w="3368" w:type="dxa"/>
          </w:tcPr>
          <w:p w:rsidR="00D32F3E" w:rsidRPr="005A073E" w:rsidRDefault="00D32F3E" w:rsidP="00A90811">
            <w:pPr>
              <w:tabs>
                <w:tab w:val="left" w:pos="2205"/>
              </w:tabs>
              <w:rPr>
                <w:rFonts w:ascii="Times New Roman" w:hAnsi="Times New Roman" w:cs="Times New Roman"/>
                <w:sz w:val="24"/>
                <w:szCs w:val="24"/>
                <w:shd w:val="clear" w:color="auto" w:fill="FFFFFF"/>
              </w:rPr>
            </w:pPr>
            <w:r w:rsidRPr="005A073E">
              <w:rPr>
                <w:rFonts w:ascii="Times New Roman" w:hAnsi="Times New Roman" w:cs="Times New Roman"/>
                <w:sz w:val="24"/>
                <w:szCs w:val="24"/>
              </w:rPr>
              <w:t xml:space="preserve">ISO 45001-2018 </w:t>
            </w:r>
            <w:r w:rsidR="00893534">
              <w:rPr>
                <w:rFonts w:ascii="Times New Roman" w:hAnsi="Times New Roman" w:cs="Times New Roman"/>
                <w:sz w:val="24"/>
                <w:szCs w:val="24"/>
              </w:rPr>
              <w:t>İSG</w:t>
            </w:r>
            <w:r w:rsidRPr="005A073E">
              <w:rPr>
                <w:rFonts w:ascii="Times New Roman" w:hAnsi="Times New Roman" w:cs="Times New Roman"/>
                <w:sz w:val="24"/>
                <w:szCs w:val="24"/>
              </w:rPr>
              <w:t xml:space="preserve"> yönetim sistemi, YGG</w:t>
            </w:r>
          </w:p>
        </w:tc>
      </w:tr>
      <w:tr w:rsidR="00D32F3E" w:rsidRPr="005A073E" w:rsidTr="00A90811">
        <w:tc>
          <w:tcPr>
            <w:tcW w:w="2255" w:type="dxa"/>
          </w:tcPr>
          <w:p w:rsidR="00D32F3E" w:rsidRPr="005A073E" w:rsidRDefault="00D32F3E" w:rsidP="00A90811">
            <w:r w:rsidRPr="005A073E">
              <w:t>Müşteriler, tedarikçiler</w:t>
            </w:r>
          </w:p>
          <w:p w:rsidR="00D32F3E" w:rsidRPr="005A073E" w:rsidRDefault="00D32F3E" w:rsidP="00A90811">
            <w:pPr>
              <w:tabs>
                <w:tab w:val="left" w:pos="2205"/>
              </w:tabs>
              <w:rPr>
                <w:rFonts w:ascii="Times New Roman" w:hAnsi="Times New Roman" w:cs="Times New Roman"/>
                <w:sz w:val="24"/>
                <w:szCs w:val="24"/>
              </w:rPr>
            </w:pPr>
          </w:p>
        </w:tc>
        <w:tc>
          <w:tcPr>
            <w:tcW w:w="3665" w:type="dxa"/>
          </w:tcPr>
          <w:p w:rsidR="00D32F3E" w:rsidRPr="005A073E" w:rsidRDefault="00D32F3E" w:rsidP="00A90811">
            <w:pPr>
              <w:tabs>
                <w:tab w:val="left" w:pos="2205"/>
              </w:tabs>
              <w:rPr>
                <w:rFonts w:ascii="Times New Roman" w:hAnsi="Times New Roman" w:cs="Times New Roman"/>
                <w:sz w:val="24"/>
                <w:szCs w:val="24"/>
                <w:shd w:val="clear" w:color="auto" w:fill="FFFFFF"/>
              </w:rPr>
            </w:pPr>
            <w:r w:rsidRPr="005A073E">
              <w:rPr>
                <w:rFonts w:ascii="Times New Roman" w:hAnsi="Times New Roman" w:cs="Times New Roman"/>
                <w:sz w:val="24"/>
                <w:szCs w:val="24"/>
                <w:shd w:val="clear" w:color="auto" w:fill="FFFFFF"/>
              </w:rPr>
              <w:t>Öğrencilerin yetkinlik ve yeterliliklerinin sağlanması,</w:t>
            </w:r>
            <w:r w:rsidRPr="005A073E">
              <w:rPr>
                <w:rFonts w:ascii="Times New Roman" w:hAnsi="Times New Roman" w:cs="Times New Roman"/>
                <w:sz w:val="24"/>
                <w:szCs w:val="24"/>
              </w:rPr>
              <w:t xml:space="preserve"> Eğitimde yüksek kalite, gerekli eğitim-öğretim olanaklarının  sağlanması, sağlıklı ve güvenli ortam</w:t>
            </w:r>
          </w:p>
        </w:tc>
        <w:tc>
          <w:tcPr>
            <w:tcW w:w="3368" w:type="dxa"/>
          </w:tcPr>
          <w:p w:rsidR="00D32F3E" w:rsidRPr="005A073E" w:rsidRDefault="00D32F3E" w:rsidP="00A90811">
            <w:pPr>
              <w:tabs>
                <w:tab w:val="left" w:pos="2205"/>
              </w:tabs>
              <w:rPr>
                <w:rFonts w:ascii="Times New Roman" w:hAnsi="Times New Roman" w:cs="Times New Roman"/>
                <w:sz w:val="24"/>
                <w:szCs w:val="24"/>
                <w:shd w:val="clear" w:color="auto" w:fill="FFFFFF"/>
              </w:rPr>
            </w:pPr>
            <w:r w:rsidRPr="005A073E">
              <w:rPr>
                <w:rFonts w:ascii="Times New Roman" w:hAnsi="Times New Roman" w:cs="Times New Roman"/>
                <w:sz w:val="24"/>
                <w:szCs w:val="24"/>
              </w:rPr>
              <w:t>Öğrenci işleri. yönetim</w:t>
            </w:r>
          </w:p>
        </w:tc>
      </w:tr>
      <w:tr w:rsidR="00D32F3E" w:rsidRPr="005A073E" w:rsidTr="00A90811">
        <w:tc>
          <w:tcPr>
            <w:tcW w:w="2255" w:type="dxa"/>
          </w:tcPr>
          <w:p w:rsidR="00D32F3E" w:rsidRPr="005A073E" w:rsidRDefault="00D32F3E" w:rsidP="00A90811">
            <w:pPr>
              <w:rPr>
                <w:rFonts w:ascii="Times New Roman" w:hAnsi="Times New Roman" w:cs="Times New Roman"/>
                <w:sz w:val="24"/>
                <w:szCs w:val="24"/>
              </w:rPr>
            </w:pPr>
          </w:p>
        </w:tc>
        <w:tc>
          <w:tcPr>
            <w:tcW w:w="3665" w:type="dxa"/>
          </w:tcPr>
          <w:p w:rsidR="00D32F3E" w:rsidRPr="005A073E" w:rsidRDefault="00D32F3E" w:rsidP="00A90811">
            <w:pPr>
              <w:tabs>
                <w:tab w:val="left" w:pos="2205"/>
              </w:tabs>
              <w:rPr>
                <w:rFonts w:ascii="Times New Roman" w:hAnsi="Times New Roman" w:cs="Times New Roman"/>
                <w:sz w:val="24"/>
                <w:szCs w:val="24"/>
                <w:shd w:val="clear" w:color="auto" w:fill="FFFFFF"/>
              </w:rPr>
            </w:pPr>
          </w:p>
        </w:tc>
        <w:tc>
          <w:tcPr>
            <w:tcW w:w="3368" w:type="dxa"/>
          </w:tcPr>
          <w:p w:rsidR="00D32F3E" w:rsidRPr="005A073E" w:rsidRDefault="00D32F3E" w:rsidP="00A90811">
            <w:pPr>
              <w:tabs>
                <w:tab w:val="left" w:pos="2205"/>
              </w:tabs>
              <w:rPr>
                <w:rFonts w:ascii="Times New Roman" w:hAnsi="Times New Roman" w:cs="Times New Roman"/>
                <w:sz w:val="24"/>
                <w:szCs w:val="24"/>
              </w:rPr>
            </w:pPr>
          </w:p>
        </w:tc>
      </w:tr>
    </w:tbl>
    <w:p w:rsidR="00D32F3E" w:rsidRPr="005A073E" w:rsidRDefault="00D32F3E" w:rsidP="00D32F3E">
      <w:pPr>
        <w:tabs>
          <w:tab w:val="left" w:pos="2205"/>
        </w:tabs>
        <w:rPr>
          <w:rFonts w:ascii="Times New Roman" w:hAnsi="Times New Roman" w:cs="Times New Roman"/>
          <w:b/>
          <w:sz w:val="24"/>
          <w:szCs w:val="24"/>
          <w:shd w:val="clear" w:color="auto" w:fill="FFFFFF"/>
        </w:rPr>
      </w:pPr>
      <w:r w:rsidRPr="005A073E">
        <w:rPr>
          <w:rFonts w:ascii="Times New Roman" w:hAnsi="Times New Roman" w:cs="Times New Roman"/>
          <w:sz w:val="24"/>
          <w:szCs w:val="24"/>
        </w:rPr>
        <w:t>İlgili taraflardan en önemlisi kanun koyuculardır. Yeni programlar açılması, personel çalıştırılması vb. konulardaki beklentiler için yasal mevzuat sürekli olarak takip edilmektedir.</w:t>
      </w:r>
    </w:p>
    <w:p w:rsidR="00D32F3E" w:rsidRPr="005A073E" w:rsidRDefault="00D32F3E" w:rsidP="00D32F3E">
      <w:pPr>
        <w:rPr>
          <w:rFonts w:ascii="Times New Roman" w:hAnsi="Times New Roman" w:cs="Times New Roman"/>
          <w:sz w:val="24"/>
          <w:szCs w:val="24"/>
        </w:rPr>
      </w:pPr>
      <w:r w:rsidRPr="005A073E">
        <w:rPr>
          <w:rFonts w:ascii="Times New Roman" w:hAnsi="Times New Roman" w:cs="Times New Roman"/>
          <w:b/>
          <w:sz w:val="24"/>
          <w:szCs w:val="24"/>
        </w:rPr>
        <w:t>İç Husus İhtiyaç ve Beklentileri ve Yönetim Sistemi Uyum Yükümlülükleri</w:t>
      </w:r>
    </w:p>
    <w:p w:rsidR="00D32F3E" w:rsidRPr="005A073E" w:rsidRDefault="00D32F3E" w:rsidP="00D32F3E">
      <w:pPr>
        <w:jc w:val="center"/>
        <w:rPr>
          <w:rFonts w:ascii="Times New Roman" w:hAnsi="Times New Roman" w:cs="Times New Roman"/>
          <w:b/>
          <w:sz w:val="24"/>
          <w:szCs w:val="24"/>
        </w:rPr>
      </w:pPr>
      <w:r w:rsidRPr="005A073E">
        <w:rPr>
          <w:rFonts w:ascii="Times New Roman" w:hAnsi="Times New Roman" w:cs="Times New Roman"/>
          <w:b/>
          <w:sz w:val="24"/>
          <w:szCs w:val="24"/>
        </w:rPr>
        <w:t>İÇ HUSUSLAR</w:t>
      </w:r>
    </w:p>
    <w:p w:rsidR="00D32F3E" w:rsidRPr="005A073E" w:rsidRDefault="00D32F3E" w:rsidP="00D32F3E">
      <w:pPr>
        <w:rPr>
          <w:rFonts w:ascii="Times New Roman" w:hAnsi="Times New Roman" w:cs="Times New Roman"/>
          <w:b/>
          <w:sz w:val="24"/>
          <w:szCs w:val="24"/>
        </w:rPr>
      </w:pPr>
      <w:r w:rsidRPr="005A073E">
        <w:rPr>
          <w:rFonts w:ascii="Times New Roman" w:hAnsi="Times New Roman" w:cs="Times New Roman"/>
          <w:b/>
          <w:sz w:val="24"/>
          <w:szCs w:val="24"/>
        </w:rPr>
        <w:t>Üst Yönetim</w:t>
      </w:r>
    </w:p>
    <w:tbl>
      <w:tblPr>
        <w:tblStyle w:val="TabloKlavuzu"/>
        <w:tblW w:w="0" w:type="auto"/>
        <w:tblLook w:val="04A0"/>
      </w:tblPr>
      <w:tblGrid>
        <w:gridCol w:w="4606"/>
        <w:gridCol w:w="4606"/>
      </w:tblGrid>
      <w:tr w:rsidR="00D32F3E" w:rsidRPr="005A073E" w:rsidTr="00A90811">
        <w:tc>
          <w:tcPr>
            <w:tcW w:w="4606" w:type="dxa"/>
          </w:tcPr>
          <w:p w:rsidR="00D32F3E" w:rsidRPr="005A073E" w:rsidRDefault="00D32F3E" w:rsidP="00A90811">
            <w:pPr>
              <w:rPr>
                <w:rFonts w:ascii="Times New Roman" w:hAnsi="Times New Roman" w:cs="Times New Roman"/>
                <w:b/>
                <w:sz w:val="24"/>
                <w:szCs w:val="24"/>
              </w:rPr>
            </w:pPr>
            <w:r w:rsidRPr="005A073E">
              <w:rPr>
                <w:rFonts w:ascii="Times New Roman" w:hAnsi="Times New Roman" w:cs="Times New Roman"/>
                <w:b/>
                <w:sz w:val="24"/>
                <w:szCs w:val="24"/>
              </w:rPr>
              <w:t>İç Husus İhtiyaç ve Beklentileri</w:t>
            </w:r>
          </w:p>
        </w:tc>
        <w:tc>
          <w:tcPr>
            <w:tcW w:w="4606" w:type="dxa"/>
          </w:tcPr>
          <w:p w:rsidR="00D32F3E" w:rsidRPr="005A073E" w:rsidRDefault="00D32F3E" w:rsidP="00A90811">
            <w:pPr>
              <w:rPr>
                <w:rFonts w:ascii="Times New Roman" w:hAnsi="Times New Roman" w:cs="Times New Roman"/>
                <w:b/>
                <w:sz w:val="24"/>
                <w:szCs w:val="24"/>
              </w:rPr>
            </w:pPr>
            <w:r w:rsidRPr="005A073E">
              <w:rPr>
                <w:rFonts w:ascii="Times New Roman" w:hAnsi="Times New Roman" w:cs="Times New Roman"/>
                <w:b/>
                <w:sz w:val="24"/>
                <w:szCs w:val="24"/>
              </w:rPr>
              <w:t>Yönetim Sistemi Uyum Yükümlülükleri</w:t>
            </w:r>
          </w:p>
        </w:tc>
      </w:tr>
      <w:tr w:rsidR="00D32F3E" w:rsidRPr="005A073E" w:rsidTr="00A90811">
        <w:tc>
          <w:tcPr>
            <w:tcW w:w="4606" w:type="dxa"/>
          </w:tcPr>
          <w:p w:rsidR="00D32F3E" w:rsidRPr="005A073E" w:rsidRDefault="00893534" w:rsidP="00A90811">
            <w:pPr>
              <w:rPr>
                <w:rFonts w:ascii="Times New Roman" w:hAnsi="Times New Roman" w:cs="Times New Roman"/>
                <w:sz w:val="24"/>
                <w:szCs w:val="24"/>
              </w:rPr>
            </w:pPr>
            <w:r>
              <w:rPr>
                <w:rFonts w:ascii="Times New Roman" w:hAnsi="Times New Roman" w:cs="Times New Roman"/>
                <w:sz w:val="24"/>
                <w:szCs w:val="24"/>
              </w:rPr>
              <w:t>İSG</w:t>
            </w:r>
            <w:r w:rsidR="00D32F3E" w:rsidRPr="005A073E">
              <w:rPr>
                <w:rFonts w:ascii="Times New Roman" w:hAnsi="Times New Roman" w:cs="Times New Roman"/>
                <w:sz w:val="24"/>
                <w:szCs w:val="24"/>
              </w:rPr>
              <w:t xml:space="preserve"> Yönetim Sisteminin kurum kültürüne benimsetilmesi </w:t>
            </w:r>
          </w:p>
          <w:p w:rsidR="00D32F3E" w:rsidRPr="005A073E" w:rsidRDefault="00D32F3E" w:rsidP="00A90811">
            <w:pPr>
              <w:rPr>
                <w:rFonts w:ascii="Times New Roman" w:hAnsi="Times New Roman" w:cs="Times New Roman"/>
                <w:sz w:val="24"/>
                <w:szCs w:val="24"/>
              </w:rPr>
            </w:pPr>
            <w:r w:rsidRPr="005A073E">
              <w:rPr>
                <w:rFonts w:ascii="Times New Roman" w:hAnsi="Times New Roman" w:cs="Times New Roman"/>
                <w:sz w:val="24"/>
                <w:szCs w:val="24"/>
              </w:rPr>
              <w:sym w:font="Symbol" w:char="F0B7"/>
            </w:r>
            <w:r w:rsidRPr="005A073E">
              <w:rPr>
                <w:rFonts w:ascii="Times New Roman" w:hAnsi="Times New Roman" w:cs="Times New Roman"/>
                <w:sz w:val="24"/>
                <w:szCs w:val="24"/>
              </w:rPr>
              <w:t xml:space="preserve"> Müşteri memnuniyetinin artırılması odağının sürdürülmesi </w:t>
            </w:r>
          </w:p>
          <w:p w:rsidR="00D32F3E" w:rsidRPr="005A073E" w:rsidRDefault="00D32F3E" w:rsidP="00A90811">
            <w:pPr>
              <w:rPr>
                <w:rFonts w:ascii="Times New Roman" w:hAnsi="Times New Roman" w:cs="Times New Roman"/>
                <w:sz w:val="24"/>
                <w:szCs w:val="24"/>
              </w:rPr>
            </w:pPr>
            <w:r w:rsidRPr="005A073E">
              <w:rPr>
                <w:rFonts w:ascii="Times New Roman" w:hAnsi="Times New Roman" w:cs="Times New Roman"/>
                <w:sz w:val="24"/>
                <w:szCs w:val="24"/>
              </w:rPr>
              <w:sym w:font="Symbol" w:char="F0B7"/>
            </w:r>
            <w:r w:rsidRPr="005A073E">
              <w:rPr>
                <w:rFonts w:ascii="Times New Roman" w:hAnsi="Times New Roman" w:cs="Times New Roman"/>
                <w:sz w:val="24"/>
                <w:szCs w:val="24"/>
              </w:rPr>
              <w:t xml:space="preserve"> Üst Yönetim tarafından okulun amaç ve bağlamına uygun ve stratejik istikametini destekleyen </w:t>
            </w:r>
            <w:r w:rsidR="00893534">
              <w:rPr>
                <w:rFonts w:ascii="Times New Roman" w:hAnsi="Times New Roman" w:cs="Times New Roman"/>
                <w:sz w:val="24"/>
                <w:szCs w:val="24"/>
              </w:rPr>
              <w:t>İSO 45001</w:t>
            </w:r>
            <w:r w:rsidRPr="005A073E">
              <w:rPr>
                <w:rFonts w:ascii="Times New Roman" w:hAnsi="Times New Roman" w:cs="Times New Roman"/>
                <w:sz w:val="24"/>
                <w:szCs w:val="24"/>
              </w:rPr>
              <w:t xml:space="preserve"> hedeflerinin atanması ve hedef performanslarının iyileştirilmesinin desteklenmesi </w:t>
            </w:r>
          </w:p>
          <w:p w:rsidR="00D32F3E" w:rsidRPr="005A073E" w:rsidRDefault="00D32F3E" w:rsidP="00A90811">
            <w:pPr>
              <w:rPr>
                <w:rFonts w:ascii="Times New Roman" w:hAnsi="Times New Roman" w:cs="Times New Roman"/>
                <w:sz w:val="24"/>
                <w:szCs w:val="24"/>
              </w:rPr>
            </w:pPr>
            <w:r w:rsidRPr="005A073E">
              <w:rPr>
                <w:rFonts w:ascii="Times New Roman" w:hAnsi="Times New Roman" w:cs="Times New Roman"/>
                <w:sz w:val="24"/>
                <w:szCs w:val="24"/>
              </w:rPr>
              <w:sym w:font="Symbol" w:char="F0B7"/>
            </w:r>
            <w:r w:rsidRPr="005A073E">
              <w:rPr>
                <w:rFonts w:ascii="Times New Roman" w:hAnsi="Times New Roman" w:cs="Times New Roman"/>
                <w:sz w:val="24"/>
                <w:szCs w:val="24"/>
              </w:rPr>
              <w:t xml:space="preserve"> Proseslerin işletimi için gerekli ve uygulanabilir şartların (fiziksel ve çevresel) yerine getirilmesi</w:t>
            </w:r>
          </w:p>
          <w:p w:rsidR="00D32F3E" w:rsidRPr="005A073E" w:rsidRDefault="00D32F3E" w:rsidP="00A90811">
            <w:pPr>
              <w:rPr>
                <w:rFonts w:ascii="Times New Roman" w:hAnsi="Times New Roman" w:cs="Times New Roman"/>
                <w:sz w:val="24"/>
                <w:szCs w:val="24"/>
              </w:rPr>
            </w:pPr>
            <w:r w:rsidRPr="005A073E">
              <w:rPr>
                <w:rFonts w:ascii="Times New Roman" w:hAnsi="Times New Roman" w:cs="Times New Roman"/>
                <w:sz w:val="24"/>
                <w:szCs w:val="24"/>
              </w:rPr>
              <w:sym w:font="Symbol" w:char="F0B7"/>
            </w:r>
            <w:r w:rsidRPr="005A073E">
              <w:rPr>
                <w:rFonts w:ascii="Times New Roman" w:hAnsi="Times New Roman" w:cs="Times New Roman"/>
                <w:sz w:val="24"/>
                <w:szCs w:val="24"/>
              </w:rPr>
              <w:t xml:space="preserve"> Proses yaklaşımı ve risk temelli düşünmenin teşvik edilmesi </w:t>
            </w:r>
          </w:p>
          <w:p w:rsidR="00D32F3E" w:rsidRPr="005A073E" w:rsidRDefault="00D32F3E" w:rsidP="00893534">
            <w:pPr>
              <w:rPr>
                <w:rFonts w:ascii="Times New Roman" w:hAnsi="Times New Roman" w:cs="Times New Roman"/>
                <w:sz w:val="24"/>
                <w:szCs w:val="24"/>
              </w:rPr>
            </w:pPr>
            <w:r w:rsidRPr="005A073E">
              <w:rPr>
                <w:rFonts w:ascii="Times New Roman" w:hAnsi="Times New Roman" w:cs="Times New Roman"/>
                <w:sz w:val="24"/>
                <w:szCs w:val="24"/>
              </w:rPr>
              <w:lastRenderedPageBreak/>
              <w:sym w:font="Symbol" w:char="F0B7"/>
            </w:r>
            <w:r w:rsidRPr="005A073E">
              <w:rPr>
                <w:rFonts w:ascii="Times New Roman" w:hAnsi="Times New Roman" w:cs="Times New Roman"/>
                <w:sz w:val="24"/>
                <w:szCs w:val="24"/>
              </w:rPr>
              <w:t xml:space="preserve"> Üst Yönetim tarafından tespit edilen açıkların kararlaştırılmış aksiyonlar ile en kısa sürede kapatıldığından emin olunması</w:t>
            </w:r>
          </w:p>
        </w:tc>
        <w:tc>
          <w:tcPr>
            <w:tcW w:w="4606" w:type="dxa"/>
          </w:tcPr>
          <w:p w:rsidR="00D32F3E" w:rsidRPr="005A073E" w:rsidRDefault="00893534" w:rsidP="00A90811">
            <w:pPr>
              <w:rPr>
                <w:rFonts w:ascii="Times New Roman" w:hAnsi="Times New Roman" w:cs="Times New Roman"/>
                <w:sz w:val="24"/>
                <w:szCs w:val="24"/>
              </w:rPr>
            </w:pPr>
            <w:r>
              <w:rPr>
                <w:rFonts w:ascii="Times New Roman" w:hAnsi="Times New Roman" w:cs="Times New Roman"/>
                <w:sz w:val="24"/>
                <w:szCs w:val="24"/>
              </w:rPr>
              <w:lastRenderedPageBreak/>
              <w:t>1</w:t>
            </w:r>
            <w:r w:rsidR="00D32F3E" w:rsidRPr="005A073E">
              <w:rPr>
                <w:rFonts w:ascii="Times New Roman" w:hAnsi="Times New Roman" w:cs="Times New Roman"/>
                <w:sz w:val="24"/>
                <w:szCs w:val="24"/>
              </w:rPr>
              <w:t>- YGG toplantılarına katılım sağlanması</w:t>
            </w:r>
          </w:p>
          <w:p w:rsidR="00D32F3E" w:rsidRPr="005A073E" w:rsidRDefault="00893534" w:rsidP="00A90811">
            <w:pPr>
              <w:rPr>
                <w:rFonts w:ascii="Times New Roman" w:hAnsi="Times New Roman" w:cs="Times New Roman"/>
                <w:sz w:val="24"/>
                <w:szCs w:val="24"/>
              </w:rPr>
            </w:pPr>
            <w:r>
              <w:rPr>
                <w:rFonts w:ascii="Times New Roman" w:hAnsi="Times New Roman" w:cs="Times New Roman"/>
                <w:sz w:val="24"/>
                <w:szCs w:val="24"/>
              </w:rPr>
              <w:t>2</w:t>
            </w:r>
            <w:r w:rsidR="00D32F3E" w:rsidRPr="005A073E">
              <w:rPr>
                <w:rFonts w:ascii="Times New Roman" w:hAnsi="Times New Roman" w:cs="Times New Roman"/>
                <w:sz w:val="24"/>
                <w:szCs w:val="24"/>
              </w:rPr>
              <w:t>- Kabul edilebilir risklerin onaylanması</w:t>
            </w:r>
          </w:p>
        </w:tc>
      </w:tr>
    </w:tbl>
    <w:p w:rsidR="00D32F3E" w:rsidRPr="005A073E" w:rsidRDefault="00D32F3E" w:rsidP="00D32F3E">
      <w:pPr>
        <w:rPr>
          <w:rFonts w:ascii="Times New Roman" w:hAnsi="Times New Roman" w:cs="Times New Roman"/>
          <w:b/>
          <w:sz w:val="24"/>
          <w:szCs w:val="24"/>
        </w:rPr>
      </w:pPr>
      <w:r w:rsidRPr="005A073E">
        <w:rPr>
          <w:rFonts w:ascii="Times New Roman" w:hAnsi="Times New Roman" w:cs="Times New Roman"/>
          <w:b/>
          <w:sz w:val="24"/>
          <w:szCs w:val="24"/>
        </w:rPr>
        <w:lastRenderedPageBreak/>
        <w:t xml:space="preserve">Okul çalışanları </w:t>
      </w:r>
    </w:p>
    <w:tbl>
      <w:tblPr>
        <w:tblStyle w:val="TabloKlavuzu"/>
        <w:tblW w:w="0" w:type="auto"/>
        <w:tblLook w:val="04A0"/>
      </w:tblPr>
      <w:tblGrid>
        <w:gridCol w:w="4606"/>
        <w:gridCol w:w="4606"/>
      </w:tblGrid>
      <w:tr w:rsidR="00D32F3E" w:rsidRPr="005A073E" w:rsidTr="00A90811">
        <w:tc>
          <w:tcPr>
            <w:tcW w:w="4606" w:type="dxa"/>
          </w:tcPr>
          <w:p w:rsidR="00D32F3E" w:rsidRPr="005A073E" w:rsidRDefault="00D32F3E" w:rsidP="00A90811">
            <w:pPr>
              <w:rPr>
                <w:rFonts w:ascii="Times New Roman" w:hAnsi="Times New Roman" w:cs="Times New Roman"/>
                <w:b/>
                <w:sz w:val="24"/>
                <w:szCs w:val="24"/>
              </w:rPr>
            </w:pPr>
            <w:r w:rsidRPr="005A073E">
              <w:rPr>
                <w:rFonts w:ascii="Times New Roman" w:hAnsi="Times New Roman" w:cs="Times New Roman"/>
                <w:b/>
                <w:sz w:val="24"/>
                <w:szCs w:val="24"/>
              </w:rPr>
              <w:t>İç Husus İhtiyaç ve Beklentileri</w:t>
            </w:r>
          </w:p>
        </w:tc>
        <w:tc>
          <w:tcPr>
            <w:tcW w:w="4606" w:type="dxa"/>
          </w:tcPr>
          <w:p w:rsidR="00D32F3E" w:rsidRPr="005A073E" w:rsidRDefault="00D32F3E" w:rsidP="00A90811">
            <w:pPr>
              <w:rPr>
                <w:rFonts w:ascii="Times New Roman" w:hAnsi="Times New Roman" w:cs="Times New Roman"/>
                <w:b/>
                <w:sz w:val="24"/>
                <w:szCs w:val="24"/>
              </w:rPr>
            </w:pPr>
            <w:r w:rsidRPr="005A073E">
              <w:rPr>
                <w:rFonts w:ascii="Times New Roman" w:hAnsi="Times New Roman" w:cs="Times New Roman"/>
                <w:b/>
                <w:sz w:val="24"/>
                <w:szCs w:val="24"/>
              </w:rPr>
              <w:t>Yönetim Sistemi Uyum Yükümlülükleri</w:t>
            </w:r>
          </w:p>
        </w:tc>
      </w:tr>
      <w:tr w:rsidR="00D32F3E" w:rsidRPr="005A073E" w:rsidTr="00A90811">
        <w:tc>
          <w:tcPr>
            <w:tcW w:w="4606" w:type="dxa"/>
          </w:tcPr>
          <w:p w:rsidR="00893534" w:rsidRPr="005A073E" w:rsidRDefault="00D32F3E" w:rsidP="00893534">
            <w:pPr>
              <w:rPr>
                <w:rFonts w:ascii="Times New Roman" w:hAnsi="Times New Roman" w:cs="Times New Roman"/>
                <w:sz w:val="24"/>
                <w:szCs w:val="24"/>
              </w:rPr>
            </w:pPr>
            <w:r w:rsidRPr="005A073E">
              <w:rPr>
                <w:rFonts w:ascii="Times New Roman" w:hAnsi="Times New Roman" w:cs="Times New Roman"/>
                <w:sz w:val="24"/>
                <w:szCs w:val="24"/>
              </w:rPr>
              <w:t>1-</w:t>
            </w:r>
            <w:r w:rsidR="00893534" w:rsidRPr="005A073E">
              <w:rPr>
                <w:rFonts w:ascii="Times New Roman" w:hAnsi="Times New Roman" w:cs="Times New Roman"/>
                <w:sz w:val="24"/>
                <w:szCs w:val="24"/>
              </w:rPr>
              <w:t xml:space="preserve"> Kalite politikasının ilgili çalışanların erişimine uygun şekilde açık olması</w:t>
            </w:r>
          </w:p>
          <w:p w:rsidR="00D32F3E" w:rsidRPr="005A073E" w:rsidRDefault="00D32F3E" w:rsidP="00A90811">
            <w:pPr>
              <w:rPr>
                <w:rFonts w:ascii="Times New Roman" w:hAnsi="Times New Roman" w:cs="Times New Roman"/>
                <w:sz w:val="24"/>
                <w:szCs w:val="24"/>
              </w:rPr>
            </w:pPr>
            <w:r w:rsidRPr="005A073E">
              <w:rPr>
                <w:rFonts w:ascii="Times New Roman" w:hAnsi="Times New Roman" w:cs="Times New Roman"/>
                <w:sz w:val="24"/>
                <w:szCs w:val="24"/>
              </w:rPr>
              <w:t>2-İş süreçlerinin, yasal şartlara uygun şekilde yönetilmesi ve izlenebilirliğinin sağlanması</w:t>
            </w:r>
          </w:p>
          <w:p w:rsidR="00D32F3E" w:rsidRPr="005A073E" w:rsidRDefault="00D32F3E" w:rsidP="00A90811">
            <w:pPr>
              <w:rPr>
                <w:rFonts w:ascii="Times New Roman" w:hAnsi="Times New Roman" w:cs="Times New Roman"/>
                <w:sz w:val="24"/>
                <w:szCs w:val="24"/>
              </w:rPr>
            </w:pPr>
            <w:r w:rsidRPr="005A073E">
              <w:rPr>
                <w:rFonts w:ascii="Times New Roman" w:hAnsi="Times New Roman" w:cs="Times New Roman"/>
                <w:sz w:val="24"/>
                <w:szCs w:val="24"/>
              </w:rPr>
              <w:t>3-</w:t>
            </w:r>
            <w:r w:rsidR="00893534">
              <w:rPr>
                <w:rFonts w:ascii="Times New Roman" w:hAnsi="Times New Roman" w:cs="Times New Roman"/>
                <w:sz w:val="24"/>
                <w:szCs w:val="24"/>
              </w:rPr>
              <w:t>İSG</w:t>
            </w:r>
            <w:r w:rsidRPr="005A073E">
              <w:rPr>
                <w:rFonts w:ascii="Times New Roman" w:hAnsi="Times New Roman" w:cs="Times New Roman"/>
                <w:sz w:val="24"/>
                <w:szCs w:val="24"/>
              </w:rPr>
              <w:t xml:space="preserve"> şartlarının anlaşılır ve net bir şekilde iletilmiş olması</w:t>
            </w:r>
          </w:p>
          <w:p w:rsidR="00D32F3E" w:rsidRPr="005A073E" w:rsidRDefault="00D32F3E" w:rsidP="00A90811">
            <w:pPr>
              <w:rPr>
                <w:rFonts w:ascii="Times New Roman" w:hAnsi="Times New Roman" w:cs="Times New Roman"/>
                <w:sz w:val="24"/>
                <w:szCs w:val="24"/>
              </w:rPr>
            </w:pPr>
            <w:r w:rsidRPr="005A073E">
              <w:rPr>
                <w:rFonts w:ascii="Times New Roman" w:hAnsi="Times New Roman" w:cs="Times New Roman"/>
                <w:sz w:val="24"/>
                <w:szCs w:val="24"/>
              </w:rPr>
              <w:t>4-</w:t>
            </w:r>
            <w:r w:rsidR="00893534">
              <w:rPr>
                <w:rFonts w:ascii="Times New Roman" w:hAnsi="Times New Roman" w:cs="Times New Roman"/>
                <w:sz w:val="24"/>
                <w:szCs w:val="24"/>
              </w:rPr>
              <w:t>İSG</w:t>
            </w:r>
            <w:r w:rsidRPr="005A073E">
              <w:rPr>
                <w:rFonts w:ascii="Times New Roman" w:hAnsi="Times New Roman" w:cs="Times New Roman"/>
                <w:sz w:val="24"/>
                <w:szCs w:val="24"/>
              </w:rPr>
              <w:t xml:space="preserve"> kapsamında gerekli olan izleme ve ölçme kaynakların atanması ve güvence altına alınması 5-Kurumsal bilginin muhafaza edilmesi ve güvence altına alınması</w:t>
            </w:r>
          </w:p>
          <w:p w:rsidR="00D32F3E" w:rsidRPr="005A073E" w:rsidRDefault="00D32F3E" w:rsidP="00A90811">
            <w:pPr>
              <w:rPr>
                <w:rFonts w:ascii="Times New Roman" w:hAnsi="Times New Roman" w:cs="Times New Roman"/>
                <w:sz w:val="24"/>
                <w:szCs w:val="24"/>
              </w:rPr>
            </w:pPr>
            <w:r w:rsidRPr="005A073E">
              <w:rPr>
                <w:rFonts w:ascii="Times New Roman" w:hAnsi="Times New Roman" w:cs="Times New Roman"/>
                <w:sz w:val="24"/>
                <w:szCs w:val="24"/>
              </w:rPr>
              <w:t>6-Kalite politikasının ilgili çalışanların erişimine uygun şekilde açık olması</w:t>
            </w:r>
          </w:p>
          <w:p w:rsidR="00D32F3E" w:rsidRPr="005A073E" w:rsidRDefault="00D32F3E" w:rsidP="00A90811">
            <w:pPr>
              <w:rPr>
                <w:rFonts w:ascii="Times New Roman" w:hAnsi="Times New Roman" w:cs="Times New Roman"/>
                <w:sz w:val="24"/>
                <w:szCs w:val="24"/>
              </w:rPr>
            </w:pPr>
          </w:p>
        </w:tc>
        <w:tc>
          <w:tcPr>
            <w:tcW w:w="4606" w:type="dxa"/>
          </w:tcPr>
          <w:p w:rsidR="00D32F3E" w:rsidRPr="005A073E" w:rsidRDefault="00D32F3E" w:rsidP="00A90811">
            <w:pPr>
              <w:rPr>
                <w:rFonts w:ascii="Times New Roman" w:hAnsi="Times New Roman" w:cs="Times New Roman"/>
                <w:sz w:val="24"/>
                <w:szCs w:val="24"/>
              </w:rPr>
            </w:pPr>
            <w:r w:rsidRPr="005A073E">
              <w:rPr>
                <w:rFonts w:ascii="Times New Roman" w:hAnsi="Times New Roman" w:cs="Times New Roman"/>
                <w:sz w:val="24"/>
                <w:szCs w:val="24"/>
              </w:rPr>
              <w:t>1-</w:t>
            </w:r>
            <w:r w:rsidR="00893534">
              <w:rPr>
                <w:rFonts w:ascii="Times New Roman" w:hAnsi="Times New Roman" w:cs="Times New Roman"/>
                <w:sz w:val="24"/>
                <w:szCs w:val="24"/>
              </w:rPr>
              <w:t>İSG</w:t>
            </w:r>
            <w:r w:rsidRPr="005A073E">
              <w:rPr>
                <w:rFonts w:ascii="Times New Roman" w:hAnsi="Times New Roman" w:cs="Times New Roman"/>
                <w:sz w:val="24"/>
                <w:szCs w:val="24"/>
              </w:rPr>
              <w:t xml:space="preserve"> Yönetim Sistemi politikasına uyulması </w:t>
            </w:r>
          </w:p>
          <w:p w:rsidR="00D32F3E" w:rsidRPr="005A073E" w:rsidRDefault="00D32F3E" w:rsidP="00A90811">
            <w:pPr>
              <w:rPr>
                <w:rFonts w:ascii="Times New Roman" w:hAnsi="Times New Roman" w:cs="Times New Roman"/>
                <w:sz w:val="24"/>
                <w:szCs w:val="24"/>
              </w:rPr>
            </w:pPr>
            <w:r w:rsidRPr="005A073E">
              <w:rPr>
                <w:rFonts w:ascii="Times New Roman" w:hAnsi="Times New Roman" w:cs="Times New Roman"/>
                <w:sz w:val="24"/>
                <w:szCs w:val="24"/>
              </w:rPr>
              <w:t xml:space="preserve">2-Eğitimlerinin tamamlanması </w:t>
            </w:r>
          </w:p>
          <w:p w:rsidR="00D32F3E" w:rsidRPr="005A073E" w:rsidRDefault="00D32F3E" w:rsidP="00A90811">
            <w:pPr>
              <w:rPr>
                <w:rFonts w:ascii="Times New Roman" w:hAnsi="Times New Roman" w:cs="Times New Roman"/>
                <w:sz w:val="24"/>
                <w:szCs w:val="24"/>
              </w:rPr>
            </w:pPr>
            <w:r w:rsidRPr="005A073E">
              <w:rPr>
                <w:rFonts w:ascii="Times New Roman" w:hAnsi="Times New Roman" w:cs="Times New Roman"/>
                <w:sz w:val="24"/>
                <w:szCs w:val="24"/>
              </w:rPr>
              <w:t>3-</w:t>
            </w:r>
            <w:r w:rsidR="00893534">
              <w:rPr>
                <w:rFonts w:ascii="Times New Roman" w:hAnsi="Times New Roman" w:cs="Times New Roman"/>
                <w:sz w:val="24"/>
                <w:szCs w:val="24"/>
              </w:rPr>
              <w:t>İSG</w:t>
            </w:r>
            <w:r w:rsidRPr="005A073E">
              <w:rPr>
                <w:rFonts w:ascii="Times New Roman" w:hAnsi="Times New Roman" w:cs="Times New Roman"/>
                <w:sz w:val="24"/>
                <w:szCs w:val="24"/>
              </w:rPr>
              <w:t xml:space="preserve"> kapsamında risk ve fırsatların belirlenmesi ve analizi</w:t>
            </w:r>
          </w:p>
          <w:p w:rsidR="00D32F3E" w:rsidRPr="005A073E" w:rsidRDefault="00D32F3E" w:rsidP="00A90811">
            <w:pPr>
              <w:rPr>
                <w:rFonts w:ascii="Times New Roman" w:hAnsi="Times New Roman" w:cs="Times New Roman"/>
                <w:sz w:val="24"/>
                <w:szCs w:val="24"/>
              </w:rPr>
            </w:pPr>
            <w:r w:rsidRPr="005A073E">
              <w:rPr>
                <w:rFonts w:ascii="Times New Roman" w:hAnsi="Times New Roman" w:cs="Times New Roman"/>
                <w:sz w:val="24"/>
                <w:szCs w:val="24"/>
              </w:rPr>
              <w:t xml:space="preserve"> 4-</w:t>
            </w:r>
            <w:r w:rsidR="00893534">
              <w:rPr>
                <w:rFonts w:ascii="Times New Roman" w:hAnsi="Times New Roman" w:cs="Times New Roman"/>
                <w:sz w:val="24"/>
                <w:szCs w:val="24"/>
              </w:rPr>
              <w:t>İSG</w:t>
            </w:r>
            <w:r w:rsidRPr="005A073E">
              <w:rPr>
                <w:rFonts w:ascii="Times New Roman" w:hAnsi="Times New Roman" w:cs="Times New Roman"/>
                <w:sz w:val="24"/>
                <w:szCs w:val="24"/>
              </w:rPr>
              <w:t xml:space="preserve"> kapsamında gerekli olan kaynakların belirlenmesi </w:t>
            </w:r>
          </w:p>
          <w:p w:rsidR="00D32F3E" w:rsidRPr="005A073E" w:rsidRDefault="00D32F3E" w:rsidP="00A90811">
            <w:pPr>
              <w:rPr>
                <w:rFonts w:ascii="Times New Roman" w:hAnsi="Times New Roman" w:cs="Times New Roman"/>
                <w:sz w:val="24"/>
                <w:szCs w:val="24"/>
              </w:rPr>
            </w:pPr>
            <w:r w:rsidRPr="005A073E">
              <w:rPr>
                <w:rFonts w:ascii="Times New Roman" w:hAnsi="Times New Roman" w:cs="Times New Roman"/>
                <w:sz w:val="24"/>
                <w:szCs w:val="24"/>
              </w:rPr>
              <w:t>5-</w:t>
            </w:r>
            <w:r w:rsidR="00893534">
              <w:rPr>
                <w:rFonts w:ascii="Times New Roman" w:hAnsi="Times New Roman" w:cs="Times New Roman"/>
                <w:sz w:val="24"/>
                <w:szCs w:val="24"/>
              </w:rPr>
              <w:t>İSG</w:t>
            </w:r>
            <w:r w:rsidRPr="005A073E">
              <w:rPr>
                <w:rFonts w:ascii="Times New Roman" w:hAnsi="Times New Roman" w:cs="Times New Roman"/>
                <w:sz w:val="24"/>
                <w:szCs w:val="24"/>
              </w:rPr>
              <w:t xml:space="preserve"> kapsamında izleme-ölçme sonuçlarının hazırlanması, yöntemlerin belirlenmesi, analizi (artış-azalış) ve raporlanması </w:t>
            </w:r>
          </w:p>
          <w:p w:rsidR="00D32F3E" w:rsidRPr="005A073E" w:rsidRDefault="00D32F3E" w:rsidP="00A90811">
            <w:pPr>
              <w:rPr>
                <w:rFonts w:ascii="Times New Roman" w:hAnsi="Times New Roman" w:cs="Times New Roman"/>
                <w:sz w:val="24"/>
                <w:szCs w:val="24"/>
              </w:rPr>
            </w:pPr>
            <w:r w:rsidRPr="005A073E">
              <w:rPr>
                <w:rFonts w:ascii="Times New Roman" w:hAnsi="Times New Roman" w:cs="Times New Roman"/>
                <w:sz w:val="24"/>
                <w:szCs w:val="24"/>
              </w:rPr>
              <w:t xml:space="preserve">6- </w:t>
            </w:r>
            <w:r w:rsidR="00893534">
              <w:rPr>
                <w:rFonts w:ascii="Times New Roman" w:hAnsi="Times New Roman" w:cs="Times New Roman"/>
                <w:sz w:val="24"/>
                <w:szCs w:val="24"/>
              </w:rPr>
              <w:t>İSG</w:t>
            </w:r>
            <w:r w:rsidRPr="005A073E">
              <w:rPr>
                <w:rFonts w:ascii="Times New Roman" w:hAnsi="Times New Roman" w:cs="Times New Roman"/>
                <w:sz w:val="24"/>
                <w:szCs w:val="24"/>
              </w:rPr>
              <w:t xml:space="preserve"> kapsamındaki süreç dokümanlarının iyileştirilmesi, revizyonu ve takibi </w:t>
            </w:r>
          </w:p>
          <w:p w:rsidR="00D32F3E" w:rsidRPr="005A073E" w:rsidRDefault="00D32F3E" w:rsidP="00A90811">
            <w:pPr>
              <w:rPr>
                <w:rFonts w:ascii="Times New Roman" w:hAnsi="Times New Roman" w:cs="Times New Roman"/>
                <w:sz w:val="24"/>
                <w:szCs w:val="24"/>
              </w:rPr>
            </w:pPr>
            <w:r w:rsidRPr="005A073E">
              <w:rPr>
                <w:rFonts w:ascii="Times New Roman" w:hAnsi="Times New Roman" w:cs="Times New Roman"/>
                <w:sz w:val="24"/>
                <w:szCs w:val="24"/>
              </w:rPr>
              <w:t xml:space="preserve">7- Gerekli görülen noktalarda düzeltici ve önleyici faaliyet kaydı açılması ve takibi </w:t>
            </w:r>
          </w:p>
          <w:p w:rsidR="00D32F3E" w:rsidRPr="005A073E" w:rsidRDefault="00D32F3E" w:rsidP="00A90811">
            <w:pPr>
              <w:rPr>
                <w:rFonts w:ascii="Times New Roman" w:hAnsi="Times New Roman" w:cs="Times New Roman"/>
                <w:sz w:val="24"/>
                <w:szCs w:val="24"/>
              </w:rPr>
            </w:pPr>
            <w:r w:rsidRPr="005A073E">
              <w:rPr>
                <w:rFonts w:ascii="Times New Roman" w:hAnsi="Times New Roman" w:cs="Times New Roman"/>
                <w:sz w:val="24"/>
                <w:szCs w:val="24"/>
              </w:rPr>
              <w:t>8-Yönetim Sistemi performans hedeflerinin sürekli geliştirilmesi, iyileştirilmesi</w:t>
            </w:r>
          </w:p>
          <w:p w:rsidR="00D32F3E" w:rsidRPr="005A073E" w:rsidRDefault="00D32F3E" w:rsidP="00A90811">
            <w:pPr>
              <w:rPr>
                <w:rFonts w:ascii="Times New Roman" w:hAnsi="Times New Roman" w:cs="Times New Roman"/>
                <w:sz w:val="24"/>
                <w:szCs w:val="24"/>
              </w:rPr>
            </w:pPr>
          </w:p>
        </w:tc>
      </w:tr>
    </w:tbl>
    <w:p w:rsidR="00D32F3E" w:rsidRPr="005A073E" w:rsidRDefault="00893534" w:rsidP="00D32F3E">
      <w:pPr>
        <w:rPr>
          <w:rFonts w:ascii="Times New Roman" w:hAnsi="Times New Roman" w:cs="Times New Roman"/>
          <w:b/>
          <w:sz w:val="24"/>
          <w:szCs w:val="24"/>
        </w:rPr>
      </w:pPr>
      <w:r>
        <w:rPr>
          <w:rFonts w:ascii="Times New Roman" w:hAnsi="Times New Roman" w:cs="Times New Roman"/>
          <w:b/>
          <w:sz w:val="24"/>
          <w:szCs w:val="24"/>
        </w:rPr>
        <w:t>İSG</w:t>
      </w:r>
      <w:r w:rsidR="00D32F3E" w:rsidRPr="005A073E">
        <w:rPr>
          <w:rFonts w:ascii="Times New Roman" w:hAnsi="Times New Roman" w:cs="Times New Roman"/>
          <w:b/>
          <w:sz w:val="24"/>
          <w:szCs w:val="24"/>
        </w:rPr>
        <w:t xml:space="preserve"> Yönetim Ekibi</w:t>
      </w:r>
    </w:p>
    <w:tbl>
      <w:tblPr>
        <w:tblStyle w:val="TabloKlavuzu"/>
        <w:tblW w:w="0" w:type="auto"/>
        <w:tblLook w:val="04A0"/>
      </w:tblPr>
      <w:tblGrid>
        <w:gridCol w:w="4606"/>
        <w:gridCol w:w="4606"/>
      </w:tblGrid>
      <w:tr w:rsidR="00D32F3E" w:rsidRPr="005A073E" w:rsidTr="00A90811">
        <w:tc>
          <w:tcPr>
            <w:tcW w:w="4606" w:type="dxa"/>
          </w:tcPr>
          <w:p w:rsidR="00D32F3E" w:rsidRPr="005A073E" w:rsidRDefault="00D32F3E" w:rsidP="00A90811">
            <w:pPr>
              <w:rPr>
                <w:rFonts w:ascii="Times New Roman" w:hAnsi="Times New Roman" w:cs="Times New Roman"/>
                <w:b/>
                <w:sz w:val="24"/>
                <w:szCs w:val="24"/>
              </w:rPr>
            </w:pPr>
            <w:r w:rsidRPr="005A073E">
              <w:rPr>
                <w:rFonts w:ascii="Times New Roman" w:hAnsi="Times New Roman" w:cs="Times New Roman"/>
                <w:b/>
                <w:sz w:val="24"/>
                <w:szCs w:val="24"/>
              </w:rPr>
              <w:t>İç Husus İhtiyaç ve Beklentileri</w:t>
            </w:r>
          </w:p>
        </w:tc>
        <w:tc>
          <w:tcPr>
            <w:tcW w:w="4606" w:type="dxa"/>
          </w:tcPr>
          <w:p w:rsidR="00D32F3E" w:rsidRPr="005A073E" w:rsidRDefault="00D32F3E" w:rsidP="00A90811">
            <w:pPr>
              <w:rPr>
                <w:rFonts w:ascii="Times New Roman" w:hAnsi="Times New Roman" w:cs="Times New Roman"/>
                <w:b/>
                <w:sz w:val="24"/>
                <w:szCs w:val="24"/>
              </w:rPr>
            </w:pPr>
            <w:r w:rsidRPr="005A073E">
              <w:rPr>
                <w:rFonts w:ascii="Times New Roman" w:hAnsi="Times New Roman" w:cs="Times New Roman"/>
                <w:b/>
                <w:sz w:val="24"/>
                <w:szCs w:val="24"/>
              </w:rPr>
              <w:t>Yönetim Sistemi Uyum Yükümlülükleri</w:t>
            </w:r>
          </w:p>
        </w:tc>
      </w:tr>
      <w:tr w:rsidR="00D32F3E" w:rsidRPr="005A073E" w:rsidTr="00A90811">
        <w:tc>
          <w:tcPr>
            <w:tcW w:w="4606" w:type="dxa"/>
          </w:tcPr>
          <w:p w:rsidR="00D32F3E" w:rsidRPr="005A073E" w:rsidRDefault="00893534" w:rsidP="00A90811">
            <w:pPr>
              <w:rPr>
                <w:rFonts w:ascii="Times New Roman" w:hAnsi="Times New Roman" w:cs="Times New Roman"/>
                <w:sz w:val="24"/>
                <w:szCs w:val="24"/>
              </w:rPr>
            </w:pPr>
            <w:r>
              <w:rPr>
                <w:rFonts w:ascii="Times New Roman" w:hAnsi="Times New Roman" w:cs="Times New Roman"/>
                <w:sz w:val="24"/>
                <w:szCs w:val="24"/>
              </w:rPr>
              <w:t>İSG</w:t>
            </w:r>
            <w:r w:rsidR="00D32F3E" w:rsidRPr="005A073E">
              <w:rPr>
                <w:rFonts w:ascii="Times New Roman" w:hAnsi="Times New Roman" w:cs="Times New Roman"/>
                <w:sz w:val="24"/>
                <w:szCs w:val="24"/>
              </w:rPr>
              <w:t xml:space="preserve"> politika ve kurallarına uygun olarak operasyonların gerçekleştirilmesi </w:t>
            </w:r>
          </w:p>
          <w:p w:rsidR="00D32F3E" w:rsidRPr="005A073E" w:rsidRDefault="00D32F3E" w:rsidP="00A90811">
            <w:pPr>
              <w:rPr>
                <w:rFonts w:ascii="Times New Roman" w:hAnsi="Times New Roman" w:cs="Times New Roman"/>
                <w:sz w:val="24"/>
                <w:szCs w:val="24"/>
              </w:rPr>
            </w:pPr>
            <w:r w:rsidRPr="005A073E">
              <w:rPr>
                <w:rFonts w:ascii="Times New Roman" w:hAnsi="Times New Roman" w:cs="Times New Roman"/>
                <w:sz w:val="24"/>
                <w:szCs w:val="24"/>
              </w:rPr>
              <w:sym w:font="Symbol" w:char="F0B7"/>
            </w:r>
            <w:r w:rsidRPr="005A073E">
              <w:rPr>
                <w:rFonts w:ascii="Times New Roman" w:hAnsi="Times New Roman" w:cs="Times New Roman"/>
                <w:sz w:val="24"/>
                <w:szCs w:val="24"/>
              </w:rPr>
              <w:t xml:space="preserve"> </w:t>
            </w:r>
            <w:r w:rsidR="00893534">
              <w:rPr>
                <w:rFonts w:ascii="Times New Roman" w:hAnsi="Times New Roman" w:cs="Times New Roman"/>
                <w:sz w:val="24"/>
                <w:szCs w:val="24"/>
              </w:rPr>
              <w:t>İSG</w:t>
            </w:r>
            <w:r w:rsidRPr="005A073E">
              <w:rPr>
                <w:rFonts w:ascii="Times New Roman" w:hAnsi="Times New Roman" w:cs="Times New Roman"/>
                <w:sz w:val="24"/>
                <w:szCs w:val="24"/>
              </w:rPr>
              <w:t xml:space="preserve"> Yönetim Sistemi eğitim seviyelerinin işin gereklerine uygun olarak verilmesi</w:t>
            </w:r>
          </w:p>
          <w:p w:rsidR="00D32F3E" w:rsidRPr="005A073E" w:rsidRDefault="00D32F3E" w:rsidP="00A90811">
            <w:pPr>
              <w:rPr>
                <w:rFonts w:ascii="Times New Roman" w:hAnsi="Times New Roman" w:cs="Times New Roman"/>
                <w:sz w:val="24"/>
                <w:szCs w:val="24"/>
              </w:rPr>
            </w:pPr>
            <w:r w:rsidRPr="005A073E">
              <w:rPr>
                <w:rFonts w:ascii="Times New Roman" w:hAnsi="Times New Roman" w:cs="Times New Roman"/>
                <w:sz w:val="24"/>
                <w:szCs w:val="24"/>
              </w:rPr>
              <w:sym w:font="Symbol" w:char="F0B7"/>
            </w:r>
            <w:r w:rsidRPr="005A073E">
              <w:rPr>
                <w:rFonts w:ascii="Times New Roman" w:hAnsi="Times New Roman" w:cs="Times New Roman"/>
                <w:sz w:val="24"/>
                <w:szCs w:val="24"/>
              </w:rPr>
              <w:t xml:space="preserve"> </w:t>
            </w:r>
            <w:r w:rsidR="00893534">
              <w:rPr>
                <w:rFonts w:ascii="Times New Roman" w:hAnsi="Times New Roman" w:cs="Times New Roman"/>
                <w:sz w:val="24"/>
                <w:szCs w:val="24"/>
              </w:rPr>
              <w:t>İSG</w:t>
            </w:r>
            <w:r w:rsidRPr="005A073E">
              <w:rPr>
                <w:rFonts w:ascii="Times New Roman" w:hAnsi="Times New Roman" w:cs="Times New Roman"/>
                <w:sz w:val="24"/>
                <w:szCs w:val="24"/>
              </w:rPr>
              <w:t xml:space="preserve"> Yönetim Sistemi taahhütnamesi içeriğinin sağlanmasına yönelik şartların oluşturulması ve uygulanması </w:t>
            </w:r>
          </w:p>
          <w:p w:rsidR="00D32F3E" w:rsidRPr="005A073E" w:rsidRDefault="00D32F3E" w:rsidP="00A90811">
            <w:pPr>
              <w:rPr>
                <w:rFonts w:ascii="Times New Roman" w:hAnsi="Times New Roman" w:cs="Times New Roman"/>
                <w:sz w:val="24"/>
                <w:szCs w:val="24"/>
              </w:rPr>
            </w:pPr>
            <w:r w:rsidRPr="005A073E">
              <w:rPr>
                <w:rFonts w:ascii="Times New Roman" w:hAnsi="Times New Roman" w:cs="Times New Roman"/>
                <w:sz w:val="24"/>
                <w:szCs w:val="24"/>
              </w:rPr>
              <w:sym w:font="Symbol" w:char="F0B7"/>
            </w:r>
            <w:r w:rsidRPr="005A073E">
              <w:rPr>
                <w:rFonts w:ascii="Times New Roman" w:hAnsi="Times New Roman" w:cs="Times New Roman"/>
                <w:sz w:val="24"/>
                <w:szCs w:val="24"/>
              </w:rPr>
              <w:t xml:space="preserve"> Okulun bilgi kaybının korunması</w:t>
            </w:r>
          </w:p>
        </w:tc>
        <w:tc>
          <w:tcPr>
            <w:tcW w:w="4606" w:type="dxa"/>
          </w:tcPr>
          <w:p w:rsidR="00D32F3E" w:rsidRPr="005A073E" w:rsidRDefault="00D32F3E" w:rsidP="00A90811">
            <w:pPr>
              <w:rPr>
                <w:rFonts w:ascii="Times New Roman" w:hAnsi="Times New Roman" w:cs="Times New Roman"/>
                <w:sz w:val="24"/>
                <w:szCs w:val="24"/>
              </w:rPr>
            </w:pPr>
            <w:r w:rsidRPr="005A073E">
              <w:rPr>
                <w:rFonts w:ascii="Times New Roman" w:hAnsi="Times New Roman" w:cs="Times New Roman"/>
                <w:sz w:val="24"/>
                <w:szCs w:val="24"/>
              </w:rPr>
              <w:t xml:space="preserve">Kuruluş içindeki rol ve sorumluluklarının belirgin ve güncel şekilde hazırlanması </w:t>
            </w:r>
          </w:p>
          <w:p w:rsidR="00D32F3E" w:rsidRPr="005A073E" w:rsidRDefault="00D32F3E" w:rsidP="00A90811">
            <w:pPr>
              <w:rPr>
                <w:rFonts w:ascii="Times New Roman" w:hAnsi="Times New Roman" w:cs="Times New Roman"/>
                <w:sz w:val="24"/>
                <w:szCs w:val="24"/>
              </w:rPr>
            </w:pPr>
            <w:r w:rsidRPr="005A073E">
              <w:rPr>
                <w:rFonts w:ascii="Times New Roman" w:hAnsi="Times New Roman" w:cs="Times New Roman"/>
                <w:sz w:val="24"/>
                <w:szCs w:val="24"/>
              </w:rPr>
              <w:sym w:font="Symbol" w:char="F0B7"/>
            </w:r>
            <w:r w:rsidRPr="005A073E">
              <w:rPr>
                <w:rFonts w:ascii="Times New Roman" w:hAnsi="Times New Roman" w:cs="Times New Roman"/>
                <w:sz w:val="24"/>
                <w:szCs w:val="24"/>
              </w:rPr>
              <w:t xml:space="preserve"> Güvenilir kalifiye ve yetkin iş gücünün oluşturulması </w:t>
            </w:r>
          </w:p>
          <w:p w:rsidR="00D32F3E" w:rsidRPr="005A073E" w:rsidRDefault="00D32F3E" w:rsidP="00A90811">
            <w:pPr>
              <w:rPr>
                <w:rFonts w:ascii="Times New Roman" w:hAnsi="Times New Roman" w:cs="Times New Roman"/>
                <w:sz w:val="24"/>
                <w:szCs w:val="24"/>
              </w:rPr>
            </w:pPr>
            <w:r w:rsidRPr="005A073E">
              <w:rPr>
                <w:rFonts w:ascii="Times New Roman" w:hAnsi="Times New Roman" w:cs="Times New Roman"/>
                <w:sz w:val="24"/>
                <w:szCs w:val="24"/>
              </w:rPr>
              <w:sym w:font="Symbol" w:char="F0B7"/>
            </w:r>
            <w:r w:rsidRPr="005A073E">
              <w:rPr>
                <w:rFonts w:ascii="Times New Roman" w:hAnsi="Times New Roman" w:cs="Times New Roman"/>
                <w:sz w:val="24"/>
                <w:szCs w:val="24"/>
              </w:rPr>
              <w:t xml:space="preserve"> </w:t>
            </w:r>
            <w:r w:rsidR="00893534">
              <w:rPr>
                <w:rFonts w:ascii="Times New Roman" w:hAnsi="Times New Roman" w:cs="Times New Roman"/>
                <w:sz w:val="24"/>
                <w:szCs w:val="24"/>
              </w:rPr>
              <w:t>İSG</w:t>
            </w:r>
            <w:r w:rsidRPr="005A073E">
              <w:rPr>
                <w:rFonts w:ascii="Times New Roman" w:hAnsi="Times New Roman" w:cs="Times New Roman"/>
                <w:sz w:val="24"/>
                <w:szCs w:val="24"/>
              </w:rPr>
              <w:t xml:space="preserve"> politikasının benimsetilmesi</w:t>
            </w:r>
          </w:p>
          <w:p w:rsidR="00D32F3E" w:rsidRPr="005A073E" w:rsidRDefault="00D32F3E" w:rsidP="00A90811">
            <w:pPr>
              <w:rPr>
                <w:rFonts w:ascii="Times New Roman" w:hAnsi="Times New Roman" w:cs="Times New Roman"/>
                <w:sz w:val="24"/>
                <w:szCs w:val="24"/>
              </w:rPr>
            </w:pPr>
            <w:r w:rsidRPr="005A073E">
              <w:rPr>
                <w:rFonts w:ascii="Times New Roman" w:hAnsi="Times New Roman" w:cs="Times New Roman"/>
                <w:sz w:val="24"/>
                <w:szCs w:val="24"/>
              </w:rPr>
              <w:sym w:font="Symbol" w:char="F0B7"/>
            </w:r>
            <w:r w:rsidRPr="005A073E">
              <w:rPr>
                <w:rFonts w:ascii="Times New Roman" w:hAnsi="Times New Roman" w:cs="Times New Roman"/>
                <w:sz w:val="24"/>
                <w:szCs w:val="24"/>
              </w:rPr>
              <w:t xml:space="preserve"> Personelin kuruma bağlanması </w:t>
            </w:r>
          </w:p>
          <w:p w:rsidR="00D32F3E" w:rsidRPr="005A073E" w:rsidRDefault="00D32F3E" w:rsidP="00A90811">
            <w:pPr>
              <w:rPr>
                <w:rFonts w:ascii="Times New Roman" w:hAnsi="Times New Roman" w:cs="Times New Roman"/>
                <w:sz w:val="24"/>
                <w:szCs w:val="24"/>
              </w:rPr>
            </w:pPr>
            <w:r w:rsidRPr="005A073E">
              <w:rPr>
                <w:rFonts w:ascii="Times New Roman" w:hAnsi="Times New Roman" w:cs="Times New Roman"/>
                <w:sz w:val="24"/>
                <w:szCs w:val="24"/>
              </w:rPr>
              <w:sym w:font="Symbol" w:char="F0B7"/>
            </w:r>
            <w:r w:rsidRPr="005A073E">
              <w:rPr>
                <w:rFonts w:ascii="Times New Roman" w:hAnsi="Times New Roman" w:cs="Times New Roman"/>
                <w:sz w:val="24"/>
                <w:szCs w:val="24"/>
              </w:rPr>
              <w:t xml:space="preserve"> Çalışanlara verilmek üzere eğitimler planlanması ve takibi</w:t>
            </w:r>
          </w:p>
          <w:p w:rsidR="00D32F3E" w:rsidRPr="005A073E" w:rsidRDefault="00D32F3E" w:rsidP="00A90811">
            <w:pPr>
              <w:rPr>
                <w:rFonts w:ascii="Times New Roman" w:hAnsi="Times New Roman" w:cs="Times New Roman"/>
                <w:sz w:val="24"/>
                <w:szCs w:val="24"/>
              </w:rPr>
            </w:pPr>
            <w:r w:rsidRPr="005A073E">
              <w:rPr>
                <w:rFonts w:ascii="Times New Roman" w:hAnsi="Times New Roman" w:cs="Times New Roman"/>
                <w:sz w:val="24"/>
                <w:szCs w:val="24"/>
              </w:rPr>
              <w:sym w:font="Symbol" w:char="F0B7"/>
            </w:r>
            <w:r w:rsidRPr="005A073E">
              <w:rPr>
                <w:rFonts w:ascii="Times New Roman" w:hAnsi="Times New Roman" w:cs="Times New Roman"/>
                <w:sz w:val="24"/>
                <w:szCs w:val="24"/>
              </w:rPr>
              <w:t xml:space="preserve"> Yeni projelerin ilgili iş birimlerine iletilmesi</w:t>
            </w:r>
          </w:p>
        </w:tc>
      </w:tr>
    </w:tbl>
    <w:p w:rsidR="005D2C88" w:rsidRPr="005A073E" w:rsidRDefault="005D2C88" w:rsidP="00D32F3E">
      <w:pPr>
        <w:rPr>
          <w:rFonts w:ascii="Times New Roman" w:hAnsi="Times New Roman" w:cs="Times New Roman"/>
          <w:b/>
          <w:sz w:val="24"/>
          <w:szCs w:val="24"/>
        </w:rPr>
      </w:pPr>
    </w:p>
    <w:p w:rsidR="005D2C88" w:rsidRPr="005A073E" w:rsidRDefault="005D2C88" w:rsidP="00D32F3E">
      <w:pPr>
        <w:rPr>
          <w:rFonts w:ascii="Times New Roman" w:hAnsi="Times New Roman" w:cs="Times New Roman"/>
          <w:b/>
          <w:sz w:val="24"/>
          <w:szCs w:val="24"/>
        </w:rPr>
      </w:pPr>
    </w:p>
    <w:p w:rsidR="00D32F3E" w:rsidRPr="005A073E" w:rsidRDefault="00D32F3E" w:rsidP="00D32F3E">
      <w:pPr>
        <w:rPr>
          <w:rFonts w:ascii="Times New Roman" w:hAnsi="Times New Roman" w:cs="Times New Roman"/>
          <w:b/>
          <w:sz w:val="24"/>
          <w:szCs w:val="24"/>
        </w:rPr>
      </w:pPr>
      <w:r w:rsidRPr="005A073E">
        <w:rPr>
          <w:rFonts w:ascii="Times New Roman" w:hAnsi="Times New Roman" w:cs="Times New Roman"/>
          <w:b/>
          <w:sz w:val="24"/>
          <w:szCs w:val="24"/>
        </w:rPr>
        <w:t>Mali İşler ve İdari İşler</w:t>
      </w:r>
    </w:p>
    <w:tbl>
      <w:tblPr>
        <w:tblStyle w:val="TabloKlavuzu"/>
        <w:tblW w:w="0" w:type="auto"/>
        <w:tblLook w:val="04A0"/>
      </w:tblPr>
      <w:tblGrid>
        <w:gridCol w:w="4606"/>
        <w:gridCol w:w="4606"/>
      </w:tblGrid>
      <w:tr w:rsidR="00D32F3E" w:rsidRPr="005A073E" w:rsidTr="00A90811">
        <w:tc>
          <w:tcPr>
            <w:tcW w:w="4606" w:type="dxa"/>
          </w:tcPr>
          <w:p w:rsidR="00D32F3E" w:rsidRPr="005A073E" w:rsidRDefault="00D32F3E" w:rsidP="00A90811">
            <w:pPr>
              <w:rPr>
                <w:rFonts w:ascii="Times New Roman" w:hAnsi="Times New Roman" w:cs="Times New Roman"/>
                <w:b/>
                <w:sz w:val="24"/>
                <w:szCs w:val="24"/>
              </w:rPr>
            </w:pPr>
            <w:r w:rsidRPr="005A073E">
              <w:rPr>
                <w:rFonts w:ascii="Times New Roman" w:hAnsi="Times New Roman" w:cs="Times New Roman"/>
                <w:b/>
                <w:sz w:val="24"/>
                <w:szCs w:val="24"/>
              </w:rPr>
              <w:t>İç Husus İhtiyaç ve Beklentileri</w:t>
            </w:r>
          </w:p>
        </w:tc>
        <w:tc>
          <w:tcPr>
            <w:tcW w:w="4606" w:type="dxa"/>
          </w:tcPr>
          <w:p w:rsidR="00D32F3E" w:rsidRPr="005A073E" w:rsidRDefault="00D32F3E" w:rsidP="00A90811">
            <w:pPr>
              <w:rPr>
                <w:rFonts w:ascii="Times New Roman" w:hAnsi="Times New Roman" w:cs="Times New Roman"/>
                <w:b/>
                <w:sz w:val="24"/>
                <w:szCs w:val="24"/>
              </w:rPr>
            </w:pPr>
            <w:r w:rsidRPr="005A073E">
              <w:rPr>
                <w:rFonts w:ascii="Times New Roman" w:hAnsi="Times New Roman" w:cs="Times New Roman"/>
                <w:b/>
                <w:sz w:val="24"/>
                <w:szCs w:val="24"/>
              </w:rPr>
              <w:t>Yönetim Sistemi Uyum Yükümlülükleri</w:t>
            </w:r>
          </w:p>
        </w:tc>
      </w:tr>
      <w:tr w:rsidR="00D32F3E" w:rsidRPr="005A073E" w:rsidTr="00A90811">
        <w:tc>
          <w:tcPr>
            <w:tcW w:w="4606" w:type="dxa"/>
          </w:tcPr>
          <w:p w:rsidR="00D32F3E" w:rsidRPr="005A073E" w:rsidRDefault="00893534" w:rsidP="00A90811">
            <w:pPr>
              <w:rPr>
                <w:rFonts w:ascii="Times New Roman" w:hAnsi="Times New Roman" w:cs="Times New Roman"/>
                <w:sz w:val="24"/>
                <w:szCs w:val="24"/>
              </w:rPr>
            </w:pPr>
            <w:r>
              <w:rPr>
                <w:rFonts w:ascii="Times New Roman" w:hAnsi="Times New Roman" w:cs="Times New Roman"/>
                <w:sz w:val="24"/>
                <w:szCs w:val="24"/>
              </w:rPr>
              <w:t>İSG</w:t>
            </w:r>
            <w:r w:rsidR="00D32F3E" w:rsidRPr="005A073E">
              <w:rPr>
                <w:rFonts w:ascii="Times New Roman" w:hAnsi="Times New Roman" w:cs="Times New Roman"/>
                <w:sz w:val="24"/>
                <w:szCs w:val="24"/>
              </w:rPr>
              <w:t xml:space="preserve"> Yönetim Sistemi konusunda koyulacak olan kuralların gerekli durumlarda yasal düzenlemeler ile uyumlu olmasını, birincil ve </w:t>
            </w:r>
            <w:r w:rsidR="00D32F3E" w:rsidRPr="005A073E">
              <w:rPr>
                <w:rFonts w:ascii="Times New Roman" w:hAnsi="Times New Roman" w:cs="Times New Roman"/>
                <w:sz w:val="24"/>
                <w:szCs w:val="24"/>
              </w:rPr>
              <w:lastRenderedPageBreak/>
              <w:t xml:space="preserve">ikincil mevzuatlara uyumlu şekilde ilerlenmesi sağlanması </w:t>
            </w:r>
          </w:p>
          <w:p w:rsidR="00D32F3E" w:rsidRPr="005A073E" w:rsidRDefault="00D32F3E" w:rsidP="00A90811">
            <w:pPr>
              <w:rPr>
                <w:rFonts w:ascii="Times New Roman" w:hAnsi="Times New Roman" w:cs="Times New Roman"/>
                <w:sz w:val="24"/>
                <w:szCs w:val="24"/>
              </w:rPr>
            </w:pPr>
            <w:r w:rsidRPr="005A073E">
              <w:rPr>
                <w:rFonts w:ascii="Times New Roman" w:hAnsi="Times New Roman" w:cs="Times New Roman"/>
                <w:sz w:val="24"/>
                <w:szCs w:val="24"/>
              </w:rPr>
              <w:sym w:font="Symbol" w:char="F0B7"/>
            </w:r>
            <w:r w:rsidRPr="005A073E">
              <w:rPr>
                <w:rFonts w:ascii="Times New Roman" w:hAnsi="Times New Roman" w:cs="Times New Roman"/>
                <w:sz w:val="24"/>
                <w:szCs w:val="24"/>
              </w:rPr>
              <w:t xml:space="preserve"> </w:t>
            </w:r>
            <w:r w:rsidR="00893534">
              <w:rPr>
                <w:rFonts w:ascii="Times New Roman" w:hAnsi="Times New Roman" w:cs="Times New Roman"/>
                <w:sz w:val="24"/>
                <w:szCs w:val="24"/>
              </w:rPr>
              <w:t>İSG</w:t>
            </w:r>
            <w:r w:rsidRPr="005A073E">
              <w:rPr>
                <w:rFonts w:ascii="Times New Roman" w:hAnsi="Times New Roman" w:cs="Times New Roman"/>
                <w:sz w:val="24"/>
                <w:szCs w:val="24"/>
              </w:rPr>
              <w:t xml:space="preserve"> politika ve kurallarına uygun olarak operasyonların gerçekleştirilmesi</w:t>
            </w:r>
          </w:p>
          <w:p w:rsidR="00D32F3E" w:rsidRPr="005A073E" w:rsidRDefault="00D32F3E" w:rsidP="00A90811">
            <w:pPr>
              <w:rPr>
                <w:rFonts w:ascii="Times New Roman" w:hAnsi="Times New Roman" w:cs="Times New Roman"/>
                <w:sz w:val="24"/>
                <w:szCs w:val="24"/>
              </w:rPr>
            </w:pPr>
            <w:r w:rsidRPr="005A073E">
              <w:rPr>
                <w:rFonts w:ascii="Times New Roman" w:hAnsi="Times New Roman" w:cs="Times New Roman"/>
                <w:sz w:val="24"/>
                <w:szCs w:val="24"/>
              </w:rPr>
              <w:sym w:font="Symbol" w:char="F0B7"/>
            </w:r>
            <w:r w:rsidRPr="005A073E">
              <w:rPr>
                <w:rFonts w:ascii="Times New Roman" w:hAnsi="Times New Roman" w:cs="Times New Roman"/>
                <w:sz w:val="24"/>
                <w:szCs w:val="24"/>
              </w:rPr>
              <w:t xml:space="preserve"> İş Sağlığı ve Güvenliği Yönetim Sistemi üzerindeki kritik açıkların en kısa sürede aksiyon alınarak kapatılmasının sağlanması </w:t>
            </w:r>
          </w:p>
          <w:p w:rsidR="00D32F3E" w:rsidRPr="005A073E" w:rsidRDefault="00D32F3E" w:rsidP="00A90811">
            <w:pPr>
              <w:rPr>
                <w:rFonts w:ascii="Times New Roman" w:hAnsi="Times New Roman" w:cs="Times New Roman"/>
                <w:sz w:val="24"/>
                <w:szCs w:val="24"/>
              </w:rPr>
            </w:pPr>
            <w:r w:rsidRPr="005A073E">
              <w:rPr>
                <w:rFonts w:ascii="Times New Roman" w:hAnsi="Times New Roman" w:cs="Times New Roman"/>
                <w:sz w:val="24"/>
                <w:szCs w:val="24"/>
              </w:rPr>
              <w:sym w:font="Symbol" w:char="F0B7"/>
            </w:r>
            <w:r w:rsidRPr="005A073E">
              <w:rPr>
                <w:rFonts w:ascii="Times New Roman" w:hAnsi="Times New Roman" w:cs="Times New Roman"/>
                <w:sz w:val="24"/>
                <w:szCs w:val="24"/>
              </w:rPr>
              <w:t xml:space="preserve"> Yönetim sistemi kapsamında uygun ve elverişli fiziksel, çevresel şartların tanımlanmış olması</w:t>
            </w:r>
          </w:p>
          <w:p w:rsidR="00D32F3E" w:rsidRPr="005A073E" w:rsidRDefault="00D32F3E" w:rsidP="00A90811">
            <w:pPr>
              <w:rPr>
                <w:rFonts w:ascii="Times New Roman" w:hAnsi="Times New Roman" w:cs="Times New Roman"/>
                <w:sz w:val="24"/>
                <w:szCs w:val="24"/>
              </w:rPr>
            </w:pPr>
            <w:r w:rsidRPr="005A073E">
              <w:rPr>
                <w:rFonts w:ascii="Times New Roman" w:hAnsi="Times New Roman" w:cs="Times New Roman"/>
                <w:sz w:val="24"/>
                <w:szCs w:val="24"/>
              </w:rPr>
              <w:sym w:font="Symbol" w:char="F0B7"/>
            </w:r>
            <w:r w:rsidRPr="005A073E">
              <w:rPr>
                <w:rFonts w:ascii="Times New Roman" w:hAnsi="Times New Roman" w:cs="Times New Roman"/>
                <w:sz w:val="24"/>
                <w:szCs w:val="24"/>
              </w:rPr>
              <w:t xml:space="preserve"> Veri ve belgelerin tam, eksiksiz ve olması gereken tarihlere uygun olarak teminin sağlanması </w:t>
            </w:r>
          </w:p>
        </w:tc>
        <w:tc>
          <w:tcPr>
            <w:tcW w:w="4606" w:type="dxa"/>
          </w:tcPr>
          <w:p w:rsidR="00D32F3E" w:rsidRPr="005A073E" w:rsidRDefault="00D32F3E" w:rsidP="00A90811">
            <w:pPr>
              <w:rPr>
                <w:rFonts w:ascii="Times New Roman" w:hAnsi="Times New Roman" w:cs="Times New Roman"/>
                <w:sz w:val="24"/>
                <w:szCs w:val="24"/>
              </w:rPr>
            </w:pPr>
            <w:r w:rsidRPr="005A073E">
              <w:rPr>
                <w:rFonts w:ascii="Times New Roman" w:hAnsi="Times New Roman" w:cs="Times New Roman"/>
                <w:sz w:val="24"/>
                <w:szCs w:val="24"/>
              </w:rPr>
              <w:lastRenderedPageBreak/>
              <w:t>Birincil ve ikincil yasa ve düzenlemelere uyumlu olunması ve takibi</w:t>
            </w:r>
          </w:p>
          <w:p w:rsidR="00D32F3E" w:rsidRPr="005A073E" w:rsidRDefault="00D32F3E" w:rsidP="00A90811">
            <w:pPr>
              <w:rPr>
                <w:rFonts w:ascii="Times New Roman" w:hAnsi="Times New Roman" w:cs="Times New Roman"/>
                <w:sz w:val="24"/>
                <w:szCs w:val="24"/>
              </w:rPr>
            </w:pPr>
            <w:r w:rsidRPr="005A073E">
              <w:rPr>
                <w:rFonts w:ascii="Times New Roman" w:hAnsi="Times New Roman" w:cs="Times New Roman"/>
                <w:sz w:val="24"/>
                <w:szCs w:val="24"/>
              </w:rPr>
              <w:sym w:font="Symbol" w:char="F0B7"/>
            </w:r>
            <w:r w:rsidR="005D2C88" w:rsidRPr="005A073E">
              <w:rPr>
                <w:rFonts w:ascii="Times New Roman" w:hAnsi="Times New Roman" w:cs="Times New Roman"/>
                <w:sz w:val="24"/>
                <w:szCs w:val="24"/>
              </w:rPr>
              <w:t>Tüm hizmetler</w:t>
            </w:r>
            <w:r w:rsidRPr="005A073E">
              <w:rPr>
                <w:rFonts w:ascii="Times New Roman" w:hAnsi="Times New Roman" w:cs="Times New Roman"/>
                <w:sz w:val="24"/>
                <w:szCs w:val="24"/>
              </w:rPr>
              <w:t xml:space="preserve"> için mevzuat şartlarına </w:t>
            </w:r>
            <w:r w:rsidRPr="005A073E">
              <w:rPr>
                <w:rFonts w:ascii="Times New Roman" w:hAnsi="Times New Roman" w:cs="Times New Roman"/>
                <w:sz w:val="24"/>
                <w:szCs w:val="24"/>
              </w:rPr>
              <w:lastRenderedPageBreak/>
              <w:t>uyumun sağlanması</w:t>
            </w:r>
          </w:p>
          <w:p w:rsidR="00D32F3E" w:rsidRPr="005A073E" w:rsidRDefault="00D32F3E" w:rsidP="00A90811">
            <w:pPr>
              <w:rPr>
                <w:rFonts w:ascii="Times New Roman" w:hAnsi="Times New Roman" w:cs="Times New Roman"/>
                <w:sz w:val="24"/>
                <w:szCs w:val="24"/>
              </w:rPr>
            </w:pPr>
            <w:r w:rsidRPr="005A073E">
              <w:rPr>
                <w:rFonts w:ascii="Times New Roman" w:hAnsi="Times New Roman" w:cs="Times New Roman"/>
                <w:sz w:val="24"/>
                <w:szCs w:val="24"/>
              </w:rPr>
              <w:sym w:font="Symbol" w:char="F0B7"/>
            </w:r>
            <w:r w:rsidRPr="005A073E">
              <w:rPr>
                <w:rFonts w:ascii="Times New Roman" w:hAnsi="Times New Roman" w:cs="Times New Roman"/>
                <w:sz w:val="24"/>
                <w:szCs w:val="24"/>
              </w:rPr>
              <w:t xml:space="preserve"> Belirlenen kurallar çerçevesinde okulun fiziksel koşulların sağlanması </w:t>
            </w:r>
          </w:p>
          <w:p w:rsidR="00D32F3E" w:rsidRPr="005A073E" w:rsidRDefault="00D32F3E" w:rsidP="00A90811">
            <w:pPr>
              <w:rPr>
                <w:rFonts w:ascii="Times New Roman" w:hAnsi="Times New Roman" w:cs="Times New Roman"/>
                <w:sz w:val="24"/>
                <w:szCs w:val="24"/>
              </w:rPr>
            </w:pPr>
            <w:r w:rsidRPr="005A073E">
              <w:rPr>
                <w:rFonts w:ascii="Times New Roman" w:hAnsi="Times New Roman" w:cs="Times New Roman"/>
                <w:sz w:val="24"/>
                <w:szCs w:val="24"/>
              </w:rPr>
              <w:sym w:font="Symbol" w:char="F0B7"/>
            </w:r>
            <w:r w:rsidRPr="005A073E">
              <w:rPr>
                <w:rFonts w:ascii="Times New Roman" w:hAnsi="Times New Roman" w:cs="Times New Roman"/>
                <w:sz w:val="24"/>
                <w:szCs w:val="24"/>
              </w:rPr>
              <w:t xml:space="preserve"> Tespit edilen bulguların sürecine uygun olarak bildirilmesi </w:t>
            </w:r>
          </w:p>
          <w:p w:rsidR="00D32F3E" w:rsidRPr="005A073E" w:rsidRDefault="00D32F3E" w:rsidP="00A90811">
            <w:pPr>
              <w:rPr>
                <w:rFonts w:ascii="Times New Roman" w:hAnsi="Times New Roman" w:cs="Times New Roman"/>
                <w:sz w:val="24"/>
                <w:szCs w:val="24"/>
              </w:rPr>
            </w:pPr>
            <w:r w:rsidRPr="005A073E">
              <w:rPr>
                <w:rFonts w:ascii="Times New Roman" w:hAnsi="Times New Roman" w:cs="Times New Roman"/>
                <w:sz w:val="24"/>
                <w:szCs w:val="24"/>
              </w:rPr>
              <w:sym w:font="Symbol" w:char="F0B7"/>
            </w:r>
            <w:r w:rsidRPr="005A073E">
              <w:rPr>
                <w:rFonts w:ascii="Times New Roman" w:hAnsi="Times New Roman" w:cs="Times New Roman"/>
                <w:sz w:val="24"/>
                <w:szCs w:val="24"/>
              </w:rPr>
              <w:t xml:space="preserve"> Çalışanlara güvenli ve uygun çalışma ortamlarının sağlanması, </w:t>
            </w:r>
          </w:p>
          <w:p w:rsidR="00D32F3E" w:rsidRPr="005A073E" w:rsidRDefault="00D32F3E" w:rsidP="00A90811">
            <w:pPr>
              <w:rPr>
                <w:rFonts w:ascii="Times New Roman" w:hAnsi="Times New Roman" w:cs="Times New Roman"/>
                <w:sz w:val="24"/>
                <w:szCs w:val="24"/>
              </w:rPr>
            </w:pPr>
            <w:r w:rsidRPr="005A073E">
              <w:rPr>
                <w:rFonts w:ascii="Times New Roman" w:hAnsi="Times New Roman" w:cs="Times New Roman"/>
                <w:sz w:val="24"/>
                <w:szCs w:val="24"/>
              </w:rPr>
              <w:sym w:font="Symbol" w:char="F0B7"/>
            </w:r>
            <w:r w:rsidRPr="005A073E">
              <w:rPr>
                <w:rFonts w:ascii="Times New Roman" w:hAnsi="Times New Roman" w:cs="Times New Roman"/>
                <w:sz w:val="24"/>
                <w:szCs w:val="24"/>
              </w:rPr>
              <w:t xml:space="preserve"> Okul giriş ve çıkışlarının kontrolüne istinaden kartların basılması, dağıtımı ve iadesi </w:t>
            </w:r>
          </w:p>
          <w:p w:rsidR="00D32F3E" w:rsidRPr="005A073E" w:rsidRDefault="00D32F3E" w:rsidP="00A90811">
            <w:pPr>
              <w:rPr>
                <w:rFonts w:ascii="Times New Roman" w:hAnsi="Times New Roman" w:cs="Times New Roman"/>
                <w:sz w:val="24"/>
                <w:szCs w:val="24"/>
              </w:rPr>
            </w:pPr>
            <w:r w:rsidRPr="005A073E">
              <w:rPr>
                <w:rFonts w:ascii="Times New Roman" w:hAnsi="Times New Roman" w:cs="Times New Roman"/>
                <w:sz w:val="24"/>
                <w:szCs w:val="24"/>
              </w:rPr>
              <w:sym w:font="Symbol" w:char="F0B7"/>
            </w:r>
            <w:r w:rsidRPr="005A073E">
              <w:rPr>
                <w:rFonts w:ascii="Times New Roman" w:hAnsi="Times New Roman" w:cs="Times New Roman"/>
                <w:sz w:val="24"/>
                <w:szCs w:val="24"/>
              </w:rPr>
              <w:t xml:space="preserve"> Belgelerin sistemsel kayıtlarının tam ve zamanında yapılması </w:t>
            </w:r>
          </w:p>
          <w:p w:rsidR="00D32F3E" w:rsidRPr="005A073E" w:rsidRDefault="00D32F3E" w:rsidP="00A90811">
            <w:pPr>
              <w:rPr>
                <w:rFonts w:ascii="Times New Roman" w:hAnsi="Times New Roman" w:cs="Times New Roman"/>
                <w:sz w:val="24"/>
                <w:szCs w:val="24"/>
              </w:rPr>
            </w:pPr>
            <w:r w:rsidRPr="005A073E">
              <w:rPr>
                <w:rFonts w:ascii="Times New Roman" w:hAnsi="Times New Roman" w:cs="Times New Roman"/>
                <w:sz w:val="24"/>
                <w:szCs w:val="24"/>
              </w:rPr>
              <w:sym w:font="Symbol" w:char="F0B7"/>
            </w:r>
            <w:r w:rsidRPr="005A073E">
              <w:rPr>
                <w:rFonts w:ascii="Times New Roman" w:hAnsi="Times New Roman" w:cs="Times New Roman"/>
                <w:sz w:val="24"/>
                <w:szCs w:val="24"/>
              </w:rPr>
              <w:t xml:space="preserve"> Arşiv belgelerinin düzenli bir şekilde oluşturulması ve saklama sürecine uygun şekilde yönetilmesi</w:t>
            </w:r>
          </w:p>
          <w:p w:rsidR="00D32F3E" w:rsidRPr="005A073E" w:rsidRDefault="00D32F3E" w:rsidP="00A90811">
            <w:pPr>
              <w:rPr>
                <w:rFonts w:ascii="Times New Roman" w:hAnsi="Times New Roman" w:cs="Times New Roman"/>
                <w:sz w:val="24"/>
                <w:szCs w:val="24"/>
              </w:rPr>
            </w:pPr>
            <w:r w:rsidRPr="005A073E">
              <w:rPr>
                <w:rFonts w:ascii="Times New Roman" w:hAnsi="Times New Roman" w:cs="Times New Roman"/>
                <w:sz w:val="24"/>
                <w:szCs w:val="24"/>
              </w:rPr>
              <w:sym w:font="Symbol" w:char="F0B7"/>
            </w:r>
            <w:r w:rsidRPr="005A073E">
              <w:rPr>
                <w:rFonts w:ascii="Times New Roman" w:hAnsi="Times New Roman" w:cs="Times New Roman"/>
                <w:sz w:val="24"/>
                <w:szCs w:val="24"/>
              </w:rPr>
              <w:t>Risk analizinin yapılması</w:t>
            </w:r>
          </w:p>
          <w:p w:rsidR="00D32F3E" w:rsidRPr="005A073E" w:rsidRDefault="00D32F3E" w:rsidP="00A90811">
            <w:pPr>
              <w:rPr>
                <w:rFonts w:ascii="Times New Roman" w:hAnsi="Times New Roman" w:cs="Times New Roman"/>
                <w:sz w:val="24"/>
                <w:szCs w:val="24"/>
              </w:rPr>
            </w:pPr>
            <w:r w:rsidRPr="005A073E">
              <w:rPr>
                <w:rFonts w:ascii="Times New Roman" w:hAnsi="Times New Roman" w:cs="Times New Roman"/>
                <w:sz w:val="24"/>
                <w:szCs w:val="24"/>
              </w:rPr>
              <w:sym w:font="Symbol" w:char="F0B7"/>
            </w:r>
            <w:r w:rsidR="00893534">
              <w:rPr>
                <w:rFonts w:ascii="Times New Roman" w:hAnsi="Times New Roman" w:cs="Times New Roman"/>
                <w:sz w:val="24"/>
                <w:szCs w:val="24"/>
              </w:rPr>
              <w:t>İSG</w:t>
            </w:r>
            <w:r w:rsidRPr="005A073E">
              <w:rPr>
                <w:rFonts w:ascii="Times New Roman" w:hAnsi="Times New Roman" w:cs="Times New Roman"/>
                <w:sz w:val="24"/>
                <w:szCs w:val="24"/>
              </w:rPr>
              <w:t xml:space="preserve"> kapsamındaki süreç dokümanlarının iyileştirilmesi, revizyonu ve takibi</w:t>
            </w:r>
          </w:p>
          <w:p w:rsidR="00D32F3E" w:rsidRPr="005A073E" w:rsidRDefault="00D32F3E" w:rsidP="00A90811">
            <w:pPr>
              <w:rPr>
                <w:rFonts w:ascii="Times New Roman" w:hAnsi="Times New Roman" w:cs="Times New Roman"/>
                <w:sz w:val="24"/>
                <w:szCs w:val="24"/>
              </w:rPr>
            </w:pPr>
            <w:r w:rsidRPr="005A073E">
              <w:rPr>
                <w:rFonts w:ascii="Times New Roman" w:hAnsi="Times New Roman" w:cs="Times New Roman"/>
                <w:sz w:val="24"/>
                <w:szCs w:val="24"/>
              </w:rPr>
              <w:sym w:font="Symbol" w:char="F0B7"/>
            </w:r>
            <w:r w:rsidR="00893534">
              <w:rPr>
                <w:rFonts w:ascii="Times New Roman" w:hAnsi="Times New Roman" w:cs="Times New Roman"/>
                <w:sz w:val="24"/>
                <w:szCs w:val="24"/>
              </w:rPr>
              <w:t>İSG</w:t>
            </w:r>
            <w:r w:rsidRPr="005A073E">
              <w:rPr>
                <w:rFonts w:ascii="Times New Roman" w:hAnsi="Times New Roman" w:cs="Times New Roman"/>
                <w:sz w:val="24"/>
                <w:szCs w:val="24"/>
              </w:rPr>
              <w:t xml:space="preserve"> kapsamında gerekli olan izleme ve ölçmelerin yapılması</w:t>
            </w:r>
          </w:p>
          <w:p w:rsidR="00D32F3E" w:rsidRPr="005A073E" w:rsidRDefault="00D32F3E" w:rsidP="00A90811">
            <w:pPr>
              <w:rPr>
                <w:rFonts w:ascii="Times New Roman" w:hAnsi="Times New Roman" w:cs="Times New Roman"/>
                <w:sz w:val="24"/>
                <w:szCs w:val="24"/>
              </w:rPr>
            </w:pPr>
            <w:r w:rsidRPr="005A073E">
              <w:rPr>
                <w:rFonts w:ascii="Times New Roman" w:hAnsi="Times New Roman" w:cs="Times New Roman"/>
                <w:sz w:val="24"/>
                <w:szCs w:val="24"/>
              </w:rPr>
              <w:sym w:font="Symbol" w:char="F0B7"/>
            </w:r>
            <w:r w:rsidRPr="005A073E">
              <w:rPr>
                <w:rFonts w:ascii="Times New Roman" w:hAnsi="Times New Roman" w:cs="Times New Roman"/>
                <w:sz w:val="24"/>
                <w:szCs w:val="24"/>
              </w:rPr>
              <w:t>İş kazalarının, ramak kala olaylarının ve uygunsuz durumlarının kök neden analizinin yapılması</w:t>
            </w:r>
          </w:p>
          <w:p w:rsidR="00D32F3E" w:rsidRPr="005A073E" w:rsidRDefault="00D32F3E" w:rsidP="00A90811">
            <w:pPr>
              <w:rPr>
                <w:rFonts w:ascii="Times New Roman" w:hAnsi="Times New Roman" w:cs="Times New Roman"/>
                <w:sz w:val="24"/>
                <w:szCs w:val="24"/>
              </w:rPr>
            </w:pPr>
            <w:r w:rsidRPr="005A073E">
              <w:rPr>
                <w:rFonts w:ascii="Times New Roman" w:hAnsi="Times New Roman" w:cs="Times New Roman"/>
                <w:sz w:val="24"/>
                <w:szCs w:val="24"/>
              </w:rPr>
              <w:sym w:font="Symbol" w:char="F0B7"/>
            </w:r>
            <w:r w:rsidR="00893534">
              <w:rPr>
                <w:rFonts w:ascii="Times New Roman" w:hAnsi="Times New Roman" w:cs="Times New Roman"/>
                <w:sz w:val="24"/>
                <w:szCs w:val="24"/>
              </w:rPr>
              <w:t>İSG</w:t>
            </w:r>
            <w:r w:rsidRPr="005A073E">
              <w:rPr>
                <w:rFonts w:ascii="Times New Roman" w:hAnsi="Times New Roman" w:cs="Times New Roman"/>
                <w:sz w:val="24"/>
                <w:szCs w:val="24"/>
              </w:rPr>
              <w:t xml:space="preserve"> kapsamında ilgili Bakanlıklara gerekli bildirimlerin yapılması </w:t>
            </w:r>
          </w:p>
          <w:p w:rsidR="00D32F3E" w:rsidRPr="005A073E" w:rsidRDefault="00D32F3E" w:rsidP="00A90811">
            <w:pPr>
              <w:rPr>
                <w:rFonts w:ascii="Times New Roman" w:hAnsi="Times New Roman" w:cs="Times New Roman"/>
                <w:sz w:val="24"/>
                <w:szCs w:val="24"/>
              </w:rPr>
            </w:pPr>
            <w:r w:rsidRPr="005A073E">
              <w:rPr>
                <w:rFonts w:ascii="Times New Roman" w:hAnsi="Times New Roman" w:cs="Times New Roman"/>
                <w:sz w:val="24"/>
                <w:szCs w:val="24"/>
              </w:rPr>
              <w:sym w:font="Symbol" w:char="F0B7"/>
            </w:r>
            <w:r w:rsidRPr="005A073E">
              <w:rPr>
                <w:rFonts w:ascii="Times New Roman" w:hAnsi="Times New Roman" w:cs="Times New Roman"/>
                <w:sz w:val="24"/>
                <w:szCs w:val="24"/>
              </w:rPr>
              <w:t xml:space="preserve"> Çalışanların sağlık kontrollerinin işe girişlerde ve belirli zaman aralıklarında yapılması</w:t>
            </w:r>
          </w:p>
          <w:p w:rsidR="00D32F3E" w:rsidRPr="005A073E" w:rsidRDefault="00D32F3E" w:rsidP="00A90811">
            <w:pPr>
              <w:rPr>
                <w:rFonts w:ascii="Times New Roman" w:hAnsi="Times New Roman" w:cs="Times New Roman"/>
                <w:sz w:val="24"/>
                <w:szCs w:val="24"/>
              </w:rPr>
            </w:pPr>
            <w:r w:rsidRPr="005A073E">
              <w:rPr>
                <w:rFonts w:ascii="Times New Roman" w:hAnsi="Times New Roman" w:cs="Times New Roman"/>
                <w:sz w:val="24"/>
                <w:szCs w:val="24"/>
              </w:rPr>
              <w:sym w:font="Symbol" w:char="F0B7"/>
            </w:r>
            <w:r w:rsidRPr="005A073E">
              <w:rPr>
                <w:rFonts w:ascii="Times New Roman" w:hAnsi="Times New Roman" w:cs="Times New Roman"/>
                <w:sz w:val="24"/>
                <w:szCs w:val="24"/>
              </w:rPr>
              <w:t xml:space="preserve"> </w:t>
            </w:r>
            <w:r w:rsidR="00893534">
              <w:rPr>
                <w:rFonts w:ascii="Times New Roman" w:hAnsi="Times New Roman" w:cs="Times New Roman"/>
                <w:sz w:val="24"/>
                <w:szCs w:val="24"/>
              </w:rPr>
              <w:t>İSG</w:t>
            </w:r>
            <w:r w:rsidRPr="005A073E">
              <w:rPr>
                <w:rFonts w:ascii="Times New Roman" w:hAnsi="Times New Roman" w:cs="Times New Roman"/>
                <w:sz w:val="24"/>
                <w:szCs w:val="24"/>
              </w:rPr>
              <w:t xml:space="preserve"> kapsamında </w:t>
            </w:r>
            <w:r w:rsidR="005D2C88" w:rsidRPr="005A073E">
              <w:rPr>
                <w:rFonts w:ascii="Times New Roman" w:hAnsi="Times New Roman" w:cs="Times New Roman"/>
                <w:sz w:val="24"/>
                <w:szCs w:val="24"/>
              </w:rPr>
              <w:t>talimatlar, Prosesler</w:t>
            </w:r>
            <w:r w:rsidRPr="005A073E">
              <w:rPr>
                <w:rFonts w:ascii="Times New Roman" w:hAnsi="Times New Roman" w:cs="Times New Roman"/>
                <w:sz w:val="24"/>
                <w:szCs w:val="24"/>
              </w:rPr>
              <w:t xml:space="preserve"> ile prosedürlerin hazırlaması</w:t>
            </w:r>
          </w:p>
          <w:p w:rsidR="00D32F3E" w:rsidRPr="005A073E" w:rsidRDefault="00D32F3E" w:rsidP="00A90811">
            <w:pPr>
              <w:rPr>
                <w:rFonts w:ascii="Times New Roman" w:hAnsi="Times New Roman" w:cs="Times New Roman"/>
                <w:sz w:val="24"/>
                <w:szCs w:val="24"/>
              </w:rPr>
            </w:pPr>
            <w:r w:rsidRPr="005A073E">
              <w:rPr>
                <w:rFonts w:ascii="Times New Roman" w:hAnsi="Times New Roman" w:cs="Times New Roman"/>
                <w:sz w:val="24"/>
                <w:szCs w:val="24"/>
              </w:rPr>
              <w:sym w:font="Symbol" w:char="F0B7"/>
            </w:r>
            <w:r w:rsidRPr="005A073E">
              <w:rPr>
                <w:rFonts w:ascii="Times New Roman" w:hAnsi="Times New Roman" w:cs="Times New Roman"/>
                <w:sz w:val="24"/>
                <w:szCs w:val="24"/>
              </w:rPr>
              <w:t xml:space="preserve"> Çalışanların kullanması için kişisel koruyucu donanımların teminini ve dağıtımının yapılması</w:t>
            </w:r>
          </w:p>
        </w:tc>
      </w:tr>
    </w:tbl>
    <w:p w:rsidR="00D32F3E" w:rsidRPr="005A073E" w:rsidRDefault="00D32F3E" w:rsidP="00D32F3E">
      <w:pPr>
        <w:rPr>
          <w:rFonts w:ascii="Times New Roman" w:hAnsi="Times New Roman" w:cs="Times New Roman"/>
          <w:sz w:val="24"/>
          <w:szCs w:val="24"/>
        </w:rPr>
      </w:pPr>
    </w:p>
    <w:p w:rsidR="005D2C88" w:rsidRPr="005A073E" w:rsidRDefault="005D2C88" w:rsidP="00D32F3E">
      <w:pPr>
        <w:rPr>
          <w:rFonts w:ascii="Times New Roman" w:hAnsi="Times New Roman" w:cs="Times New Roman"/>
          <w:b/>
          <w:sz w:val="24"/>
          <w:szCs w:val="24"/>
        </w:rPr>
      </w:pPr>
    </w:p>
    <w:p w:rsidR="005D2C88" w:rsidRPr="005A073E" w:rsidRDefault="005D2C88" w:rsidP="00D32F3E">
      <w:pPr>
        <w:rPr>
          <w:rFonts w:ascii="Times New Roman" w:hAnsi="Times New Roman" w:cs="Times New Roman"/>
          <w:b/>
          <w:sz w:val="24"/>
          <w:szCs w:val="24"/>
        </w:rPr>
      </w:pPr>
    </w:p>
    <w:p w:rsidR="00D32F3E" w:rsidRPr="005A073E" w:rsidRDefault="00D32F3E" w:rsidP="00D32F3E">
      <w:pPr>
        <w:rPr>
          <w:rFonts w:ascii="Times New Roman" w:hAnsi="Times New Roman" w:cs="Times New Roman"/>
          <w:b/>
          <w:sz w:val="24"/>
          <w:szCs w:val="24"/>
        </w:rPr>
      </w:pPr>
      <w:r w:rsidRPr="005A073E">
        <w:rPr>
          <w:rFonts w:ascii="Times New Roman" w:hAnsi="Times New Roman" w:cs="Times New Roman"/>
          <w:b/>
          <w:sz w:val="24"/>
          <w:szCs w:val="24"/>
        </w:rPr>
        <w:t>Kurumsal İletişim</w:t>
      </w:r>
    </w:p>
    <w:tbl>
      <w:tblPr>
        <w:tblStyle w:val="TabloKlavuzu"/>
        <w:tblW w:w="0" w:type="auto"/>
        <w:tblLook w:val="04A0"/>
      </w:tblPr>
      <w:tblGrid>
        <w:gridCol w:w="4606"/>
        <w:gridCol w:w="4606"/>
      </w:tblGrid>
      <w:tr w:rsidR="00D32F3E" w:rsidRPr="005A073E" w:rsidTr="00A90811">
        <w:tc>
          <w:tcPr>
            <w:tcW w:w="4606" w:type="dxa"/>
          </w:tcPr>
          <w:p w:rsidR="00D32F3E" w:rsidRPr="005A073E" w:rsidRDefault="00D32F3E" w:rsidP="00A90811">
            <w:pPr>
              <w:rPr>
                <w:rFonts w:ascii="Times New Roman" w:hAnsi="Times New Roman" w:cs="Times New Roman"/>
                <w:b/>
                <w:sz w:val="24"/>
                <w:szCs w:val="24"/>
              </w:rPr>
            </w:pPr>
            <w:r w:rsidRPr="005A073E">
              <w:rPr>
                <w:rFonts w:ascii="Times New Roman" w:hAnsi="Times New Roman" w:cs="Times New Roman"/>
                <w:b/>
                <w:sz w:val="24"/>
                <w:szCs w:val="24"/>
              </w:rPr>
              <w:t>İç Husus İhtiyaç ve Beklentileri</w:t>
            </w:r>
          </w:p>
        </w:tc>
        <w:tc>
          <w:tcPr>
            <w:tcW w:w="4606" w:type="dxa"/>
          </w:tcPr>
          <w:p w:rsidR="00D32F3E" w:rsidRPr="005A073E" w:rsidRDefault="00D32F3E" w:rsidP="00A90811">
            <w:pPr>
              <w:rPr>
                <w:rFonts w:ascii="Times New Roman" w:hAnsi="Times New Roman" w:cs="Times New Roman"/>
                <w:b/>
                <w:sz w:val="24"/>
                <w:szCs w:val="24"/>
              </w:rPr>
            </w:pPr>
            <w:r w:rsidRPr="005A073E">
              <w:rPr>
                <w:rFonts w:ascii="Times New Roman" w:hAnsi="Times New Roman" w:cs="Times New Roman"/>
                <w:b/>
                <w:sz w:val="24"/>
                <w:szCs w:val="24"/>
              </w:rPr>
              <w:t>Yönetim Sistemi Uyum Yükümlülükleri</w:t>
            </w:r>
          </w:p>
        </w:tc>
      </w:tr>
      <w:tr w:rsidR="00D32F3E" w:rsidRPr="005A073E" w:rsidTr="00A90811">
        <w:tc>
          <w:tcPr>
            <w:tcW w:w="4606" w:type="dxa"/>
          </w:tcPr>
          <w:p w:rsidR="00D32F3E" w:rsidRPr="005A073E" w:rsidRDefault="00893534" w:rsidP="00A90811">
            <w:pPr>
              <w:rPr>
                <w:rFonts w:ascii="Times New Roman" w:hAnsi="Times New Roman" w:cs="Times New Roman"/>
                <w:sz w:val="24"/>
                <w:szCs w:val="24"/>
              </w:rPr>
            </w:pPr>
            <w:r>
              <w:rPr>
                <w:rFonts w:ascii="Times New Roman" w:hAnsi="Times New Roman" w:cs="Times New Roman"/>
                <w:sz w:val="24"/>
                <w:szCs w:val="24"/>
              </w:rPr>
              <w:t>İSG</w:t>
            </w:r>
            <w:r w:rsidR="00D32F3E" w:rsidRPr="005A073E">
              <w:rPr>
                <w:rFonts w:ascii="Times New Roman" w:hAnsi="Times New Roman" w:cs="Times New Roman"/>
                <w:sz w:val="24"/>
                <w:szCs w:val="24"/>
              </w:rPr>
              <w:t xml:space="preserve">’ye uyum ve </w:t>
            </w:r>
            <w:r w:rsidR="005D2C88" w:rsidRPr="005A073E">
              <w:rPr>
                <w:rFonts w:ascii="Times New Roman" w:hAnsi="Times New Roman" w:cs="Times New Roman"/>
                <w:sz w:val="24"/>
                <w:szCs w:val="24"/>
              </w:rPr>
              <w:t>kurumumuzun algısına</w:t>
            </w:r>
            <w:r w:rsidR="00D32F3E" w:rsidRPr="005A073E">
              <w:rPr>
                <w:rFonts w:ascii="Times New Roman" w:hAnsi="Times New Roman" w:cs="Times New Roman"/>
                <w:sz w:val="24"/>
                <w:szCs w:val="24"/>
              </w:rPr>
              <w:t xml:space="preserve"> olan saygınlık ve itibarına zarar verebilecek olan tüm </w:t>
            </w:r>
            <w:r>
              <w:rPr>
                <w:rFonts w:ascii="Times New Roman" w:hAnsi="Times New Roman" w:cs="Times New Roman"/>
                <w:sz w:val="24"/>
                <w:szCs w:val="24"/>
              </w:rPr>
              <w:t>İSG</w:t>
            </w:r>
            <w:r w:rsidR="00D32F3E" w:rsidRPr="005A073E">
              <w:rPr>
                <w:rFonts w:ascii="Times New Roman" w:hAnsi="Times New Roman" w:cs="Times New Roman"/>
                <w:sz w:val="24"/>
                <w:szCs w:val="24"/>
              </w:rPr>
              <w:t xml:space="preserve"> yönetim sistemi olaylarının tespiti ve önleyici aksiyonların yönetilmesi</w:t>
            </w:r>
          </w:p>
        </w:tc>
        <w:tc>
          <w:tcPr>
            <w:tcW w:w="4606" w:type="dxa"/>
          </w:tcPr>
          <w:p w:rsidR="00D32F3E" w:rsidRPr="005A073E" w:rsidRDefault="00D32F3E" w:rsidP="00A90811">
            <w:pPr>
              <w:rPr>
                <w:rFonts w:ascii="Times New Roman" w:hAnsi="Times New Roman" w:cs="Times New Roman"/>
                <w:sz w:val="24"/>
                <w:szCs w:val="24"/>
              </w:rPr>
            </w:pPr>
            <w:r w:rsidRPr="005A073E">
              <w:rPr>
                <w:rFonts w:ascii="Times New Roman" w:hAnsi="Times New Roman" w:cs="Times New Roman"/>
                <w:sz w:val="24"/>
                <w:szCs w:val="24"/>
              </w:rPr>
              <w:t>İç ve dış iletişime destek verilmesi</w:t>
            </w:r>
          </w:p>
        </w:tc>
      </w:tr>
    </w:tbl>
    <w:p w:rsidR="00D32F3E" w:rsidRPr="005A073E" w:rsidRDefault="00D32F3E" w:rsidP="00D32F3E">
      <w:pPr>
        <w:rPr>
          <w:rFonts w:ascii="Times New Roman" w:hAnsi="Times New Roman" w:cs="Times New Roman"/>
          <w:b/>
          <w:sz w:val="24"/>
          <w:szCs w:val="24"/>
        </w:rPr>
      </w:pPr>
      <w:r w:rsidRPr="005A073E">
        <w:rPr>
          <w:rFonts w:ascii="Times New Roman" w:hAnsi="Times New Roman" w:cs="Times New Roman"/>
          <w:b/>
          <w:sz w:val="24"/>
          <w:szCs w:val="24"/>
        </w:rPr>
        <w:lastRenderedPageBreak/>
        <w:t>Teknoloji Çözüm ve Hizmet</w:t>
      </w:r>
    </w:p>
    <w:tbl>
      <w:tblPr>
        <w:tblStyle w:val="TabloKlavuzu"/>
        <w:tblW w:w="0" w:type="auto"/>
        <w:tblLook w:val="04A0"/>
      </w:tblPr>
      <w:tblGrid>
        <w:gridCol w:w="4606"/>
        <w:gridCol w:w="4606"/>
      </w:tblGrid>
      <w:tr w:rsidR="00D32F3E" w:rsidRPr="005A073E" w:rsidTr="00A90811">
        <w:tc>
          <w:tcPr>
            <w:tcW w:w="4606" w:type="dxa"/>
          </w:tcPr>
          <w:p w:rsidR="00D32F3E" w:rsidRPr="005A073E" w:rsidRDefault="00D32F3E" w:rsidP="00A90811">
            <w:pPr>
              <w:rPr>
                <w:rFonts w:ascii="Times New Roman" w:hAnsi="Times New Roman" w:cs="Times New Roman"/>
                <w:b/>
                <w:sz w:val="24"/>
                <w:szCs w:val="24"/>
              </w:rPr>
            </w:pPr>
            <w:r w:rsidRPr="005A073E">
              <w:rPr>
                <w:rFonts w:ascii="Times New Roman" w:hAnsi="Times New Roman" w:cs="Times New Roman"/>
                <w:b/>
                <w:sz w:val="24"/>
                <w:szCs w:val="24"/>
              </w:rPr>
              <w:t>İç Husus İhtiyaç ve Beklentileri</w:t>
            </w:r>
          </w:p>
        </w:tc>
        <w:tc>
          <w:tcPr>
            <w:tcW w:w="4606" w:type="dxa"/>
          </w:tcPr>
          <w:p w:rsidR="00D32F3E" w:rsidRPr="005A073E" w:rsidRDefault="00D32F3E" w:rsidP="00A90811">
            <w:pPr>
              <w:rPr>
                <w:rFonts w:ascii="Times New Roman" w:hAnsi="Times New Roman" w:cs="Times New Roman"/>
                <w:b/>
                <w:sz w:val="24"/>
                <w:szCs w:val="24"/>
              </w:rPr>
            </w:pPr>
            <w:r w:rsidRPr="005A073E">
              <w:rPr>
                <w:rFonts w:ascii="Times New Roman" w:hAnsi="Times New Roman" w:cs="Times New Roman"/>
                <w:b/>
                <w:sz w:val="24"/>
                <w:szCs w:val="24"/>
              </w:rPr>
              <w:t>Yönetim Sistemi Uyum Yükümlülükleri</w:t>
            </w:r>
          </w:p>
        </w:tc>
      </w:tr>
      <w:tr w:rsidR="00D32F3E" w:rsidRPr="005A073E" w:rsidTr="00A90811">
        <w:tc>
          <w:tcPr>
            <w:tcW w:w="4606" w:type="dxa"/>
          </w:tcPr>
          <w:p w:rsidR="00D32F3E" w:rsidRPr="005A073E" w:rsidRDefault="00D32F3E" w:rsidP="00A90811">
            <w:pPr>
              <w:rPr>
                <w:rFonts w:ascii="Times New Roman" w:hAnsi="Times New Roman" w:cs="Times New Roman"/>
                <w:sz w:val="24"/>
                <w:szCs w:val="24"/>
              </w:rPr>
            </w:pPr>
            <w:r w:rsidRPr="005A073E">
              <w:rPr>
                <w:rFonts w:ascii="Times New Roman" w:hAnsi="Times New Roman" w:cs="Times New Roman"/>
                <w:sz w:val="24"/>
                <w:szCs w:val="24"/>
              </w:rPr>
              <w:t xml:space="preserve">Sistemlerin yönetimi </w:t>
            </w:r>
            <w:r w:rsidR="00893534">
              <w:rPr>
                <w:rFonts w:ascii="Times New Roman" w:hAnsi="Times New Roman" w:cs="Times New Roman"/>
                <w:sz w:val="24"/>
                <w:szCs w:val="24"/>
              </w:rPr>
              <w:t>İSG</w:t>
            </w:r>
            <w:r w:rsidRPr="005A073E">
              <w:rPr>
                <w:rFonts w:ascii="Times New Roman" w:hAnsi="Times New Roman" w:cs="Times New Roman"/>
                <w:sz w:val="24"/>
                <w:szCs w:val="24"/>
              </w:rPr>
              <w:t xml:space="preserve"> şartlarına amacına uygun şekilde yapmak için gerekli kurallar ve yönergelerin sağlanmış olması</w:t>
            </w:r>
          </w:p>
          <w:p w:rsidR="00D32F3E" w:rsidRPr="005A073E" w:rsidRDefault="00D32F3E" w:rsidP="00A90811">
            <w:pPr>
              <w:rPr>
                <w:rFonts w:ascii="Times New Roman" w:hAnsi="Times New Roman" w:cs="Times New Roman"/>
                <w:sz w:val="24"/>
                <w:szCs w:val="24"/>
              </w:rPr>
            </w:pPr>
            <w:r w:rsidRPr="005A073E">
              <w:rPr>
                <w:rFonts w:ascii="Times New Roman" w:hAnsi="Times New Roman" w:cs="Times New Roman"/>
                <w:sz w:val="24"/>
                <w:szCs w:val="24"/>
              </w:rPr>
              <w:sym w:font="Symbol" w:char="F0B7"/>
            </w:r>
            <w:r w:rsidRPr="005A073E">
              <w:rPr>
                <w:rFonts w:ascii="Times New Roman" w:hAnsi="Times New Roman" w:cs="Times New Roman"/>
                <w:sz w:val="24"/>
                <w:szCs w:val="24"/>
              </w:rPr>
              <w:t xml:space="preserve"> </w:t>
            </w:r>
            <w:r w:rsidR="00893534">
              <w:rPr>
                <w:rFonts w:ascii="Times New Roman" w:hAnsi="Times New Roman" w:cs="Times New Roman"/>
                <w:sz w:val="24"/>
                <w:szCs w:val="24"/>
              </w:rPr>
              <w:t>İSG</w:t>
            </w:r>
            <w:r w:rsidRPr="005A073E">
              <w:rPr>
                <w:rFonts w:ascii="Times New Roman" w:hAnsi="Times New Roman" w:cs="Times New Roman"/>
                <w:sz w:val="24"/>
                <w:szCs w:val="24"/>
              </w:rPr>
              <w:t>'nin uygunluğunun, güvenliğinin, erişilebilirliğinin ve bütünlüğünün korunmasının güvence altına alınması</w:t>
            </w:r>
          </w:p>
          <w:p w:rsidR="00D32F3E" w:rsidRPr="005A073E" w:rsidRDefault="00D32F3E" w:rsidP="00A90811">
            <w:pPr>
              <w:rPr>
                <w:rFonts w:ascii="Times New Roman" w:hAnsi="Times New Roman" w:cs="Times New Roman"/>
                <w:sz w:val="24"/>
                <w:szCs w:val="24"/>
              </w:rPr>
            </w:pPr>
            <w:r w:rsidRPr="005A073E">
              <w:rPr>
                <w:rFonts w:ascii="Times New Roman" w:hAnsi="Times New Roman" w:cs="Times New Roman"/>
                <w:sz w:val="24"/>
                <w:szCs w:val="24"/>
              </w:rPr>
              <w:sym w:font="Symbol" w:char="F0B7"/>
            </w:r>
            <w:r w:rsidRPr="005A073E">
              <w:rPr>
                <w:rFonts w:ascii="Times New Roman" w:hAnsi="Times New Roman" w:cs="Times New Roman"/>
                <w:sz w:val="24"/>
                <w:szCs w:val="24"/>
              </w:rPr>
              <w:t xml:space="preserve"> Teknolojik altyapı ve kaynakların sağlanması</w:t>
            </w:r>
          </w:p>
          <w:p w:rsidR="00D32F3E" w:rsidRPr="005A073E" w:rsidRDefault="00D32F3E" w:rsidP="00A90811">
            <w:pPr>
              <w:rPr>
                <w:rFonts w:ascii="Times New Roman" w:hAnsi="Times New Roman" w:cs="Times New Roman"/>
                <w:sz w:val="24"/>
                <w:szCs w:val="24"/>
              </w:rPr>
            </w:pPr>
            <w:r w:rsidRPr="005A073E">
              <w:rPr>
                <w:rFonts w:ascii="Times New Roman" w:hAnsi="Times New Roman" w:cs="Times New Roman"/>
                <w:sz w:val="24"/>
                <w:szCs w:val="24"/>
              </w:rPr>
              <w:sym w:font="Symbol" w:char="F0B7"/>
            </w:r>
            <w:r w:rsidRPr="005A073E">
              <w:rPr>
                <w:rFonts w:ascii="Times New Roman" w:hAnsi="Times New Roman" w:cs="Times New Roman"/>
                <w:sz w:val="24"/>
                <w:szCs w:val="24"/>
              </w:rPr>
              <w:t xml:space="preserve"> Sistem kesintileri, veri kayıpları yaşamamak için gerekli kuralların tanımlanmış olması ve iş sürekliliği politikalarının oluşturulmuş ve işletiliyor olması</w:t>
            </w:r>
          </w:p>
        </w:tc>
        <w:tc>
          <w:tcPr>
            <w:tcW w:w="4606" w:type="dxa"/>
          </w:tcPr>
          <w:p w:rsidR="00D32F3E" w:rsidRPr="005A073E" w:rsidRDefault="00D32F3E" w:rsidP="00A90811">
            <w:pPr>
              <w:rPr>
                <w:rFonts w:ascii="Times New Roman" w:hAnsi="Times New Roman" w:cs="Times New Roman"/>
                <w:sz w:val="24"/>
                <w:szCs w:val="24"/>
              </w:rPr>
            </w:pPr>
            <w:r w:rsidRPr="005A073E">
              <w:rPr>
                <w:rFonts w:ascii="Times New Roman" w:hAnsi="Times New Roman" w:cs="Times New Roman"/>
                <w:sz w:val="24"/>
                <w:szCs w:val="24"/>
              </w:rPr>
              <w:t xml:space="preserve">Risk ve fırsatların tespit edilip bildirilmesi </w:t>
            </w:r>
          </w:p>
          <w:p w:rsidR="00D32F3E" w:rsidRPr="005A073E" w:rsidRDefault="00D32F3E" w:rsidP="00A90811">
            <w:pPr>
              <w:rPr>
                <w:rFonts w:ascii="Times New Roman" w:hAnsi="Times New Roman" w:cs="Times New Roman"/>
                <w:sz w:val="24"/>
                <w:szCs w:val="24"/>
              </w:rPr>
            </w:pPr>
            <w:r w:rsidRPr="005A073E">
              <w:rPr>
                <w:rFonts w:ascii="Times New Roman" w:hAnsi="Times New Roman" w:cs="Times New Roman"/>
                <w:sz w:val="24"/>
                <w:szCs w:val="24"/>
              </w:rPr>
              <w:sym w:font="Symbol" w:char="F0B7"/>
            </w:r>
            <w:r w:rsidRPr="005A073E">
              <w:rPr>
                <w:rFonts w:ascii="Times New Roman" w:hAnsi="Times New Roman" w:cs="Times New Roman"/>
                <w:sz w:val="24"/>
                <w:szCs w:val="24"/>
              </w:rPr>
              <w:t xml:space="preserve"> </w:t>
            </w:r>
            <w:r w:rsidR="00893534">
              <w:rPr>
                <w:rFonts w:ascii="Times New Roman" w:hAnsi="Times New Roman" w:cs="Times New Roman"/>
                <w:sz w:val="24"/>
                <w:szCs w:val="24"/>
              </w:rPr>
              <w:t>İSG</w:t>
            </w:r>
            <w:r w:rsidRPr="005A073E">
              <w:rPr>
                <w:rFonts w:ascii="Times New Roman" w:hAnsi="Times New Roman" w:cs="Times New Roman"/>
                <w:sz w:val="24"/>
                <w:szCs w:val="24"/>
              </w:rPr>
              <w:t xml:space="preserve"> Yönetim Sistemi politika ve kurallarına uygun olarak operasyonların gerçekleştirilmesi</w:t>
            </w:r>
          </w:p>
          <w:p w:rsidR="00D32F3E" w:rsidRPr="005A073E" w:rsidRDefault="00D32F3E" w:rsidP="00A90811">
            <w:pPr>
              <w:rPr>
                <w:rFonts w:ascii="Times New Roman" w:hAnsi="Times New Roman" w:cs="Times New Roman"/>
                <w:sz w:val="24"/>
                <w:szCs w:val="24"/>
              </w:rPr>
            </w:pPr>
            <w:r w:rsidRPr="005A073E">
              <w:rPr>
                <w:rFonts w:ascii="Times New Roman" w:hAnsi="Times New Roman" w:cs="Times New Roman"/>
                <w:sz w:val="24"/>
                <w:szCs w:val="24"/>
              </w:rPr>
              <w:sym w:font="Symbol" w:char="F0B7"/>
            </w:r>
            <w:r w:rsidRPr="005A073E">
              <w:rPr>
                <w:rFonts w:ascii="Times New Roman" w:hAnsi="Times New Roman" w:cs="Times New Roman"/>
                <w:sz w:val="24"/>
                <w:szCs w:val="24"/>
              </w:rPr>
              <w:t xml:space="preserve"> Aksiyon gerekli olan risk ve fırsatların, sistemler üzerindeki kritik açıkların en kısa sürede kapatılmasının sağlanması </w:t>
            </w:r>
          </w:p>
          <w:p w:rsidR="00D32F3E" w:rsidRPr="005A073E" w:rsidRDefault="00D32F3E" w:rsidP="00A90811">
            <w:pPr>
              <w:rPr>
                <w:rFonts w:ascii="Times New Roman" w:hAnsi="Times New Roman" w:cs="Times New Roman"/>
                <w:sz w:val="24"/>
                <w:szCs w:val="24"/>
              </w:rPr>
            </w:pPr>
            <w:r w:rsidRPr="005A073E">
              <w:rPr>
                <w:rFonts w:ascii="Times New Roman" w:hAnsi="Times New Roman" w:cs="Times New Roman"/>
                <w:sz w:val="24"/>
                <w:szCs w:val="24"/>
              </w:rPr>
              <w:sym w:font="Symbol" w:char="F0B7"/>
            </w:r>
            <w:r w:rsidRPr="005A073E">
              <w:rPr>
                <w:rFonts w:ascii="Times New Roman" w:hAnsi="Times New Roman" w:cs="Times New Roman"/>
                <w:sz w:val="24"/>
                <w:szCs w:val="24"/>
              </w:rPr>
              <w:t xml:space="preserve"> İzleme-ölçme ve değerlendirme analizlerinin yapılması ve muhafazası</w:t>
            </w:r>
          </w:p>
        </w:tc>
      </w:tr>
    </w:tbl>
    <w:p w:rsidR="00D32F3E" w:rsidRPr="005A073E" w:rsidRDefault="00D32F3E" w:rsidP="00D32F3E">
      <w:pPr>
        <w:rPr>
          <w:rFonts w:ascii="Times New Roman" w:hAnsi="Times New Roman" w:cs="Times New Roman"/>
          <w:b/>
          <w:sz w:val="24"/>
          <w:szCs w:val="24"/>
        </w:rPr>
      </w:pPr>
      <w:r w:rsidRPr="005A073E">
        <w:rPr>
          <w:rFonts w:ascii="Times New Roman" w:hAnsi="Times New Roman" w:cs="Times New Roman"/>
          <w:b/>
          <w:sz w:val="24"/>
          <w:szCs w:val="24"/>
        </w:rPr>
        <w:t>Uyumluluk ve Risk Yönetimi</w:t>
      </w:r>
    </w:p>
    <w:tbl>
      <w:tblPr>
        <w:tblStyle w:val="TabloKlavuzu"/>
        <w:tblW w:w="0" w:type="auto"/>
        <w:tblLook w:val="04A0"/>
      </w:tblPr>
      <w:tblGrid>
        <w:gridCol w:w="4606"/>
        <w:gridCol w:w="4606"/>
      </w:tblGrid>
      <w:tr w:rsidR="00D32F3E" w:rsidRPr="005A073E" w:rsidTr="00A90811">
        <w:tc>
          <w:tcPr>
            <w:tcW w:w="4606" w:type="dxa"/>
          </w:tcPr>
          <w:p w:rsidR="00D32F3E" w:rsidRPr="005A073E" w:rsidRDefault="00D32F3E" w:rsidP="00A90811">
            <w:pPr>
              <w:rPr>
                <w:rFonts w:ascii="Times New Roman" w:hAnsi="Times New Roman" w:cs="Times New Roman"/>
                <w:b/>
                <w:sz w:val="24"/>
                <w:szCs w:val="24"/>
              </w:rPr>
            </w:pPr>
            <w:r w:rsidRPr="005A073E">
              <w:rPr>
                <w:rFonts w:ascii="Times New Roman" w:hAnsi="Times New Roman" w:cs="Times New Roman"/>
                <w:b/>
                <w:sz w:val="24"/>
                <w:szCs w:val="24"/>
              </w:rPr>
              <w:t>İç Husus İhtiyaç ve Beklentileri</w:t>
            </w:r>
          </w:p>
        </w:tc>
        <w:tc>
          <w:tcPr>
            <w:tcW w:w="4606" w:type="dxa"/>
          </w:tcPr>
          <w:p w:rsidR="00D32F3E" w:rsidRPr="005A073E" w:rsidRDefault="00D32F3E" w:rsidP="00A90811">
            <w:pPr>
              <w:rPr>
                <w:rFonts w:ascii="Times New Roman" w:hAnsi="Times New Roman" w:cs="Times New Roman"/>
                <w:b/>
                <w:sz w:val="24"/>
                <w:szCs w:val="24"/>
              </w:rPr>
            </w:pPr>
            <w:r w:rsidRPr="005A073E">
              <w:rPr>
                <w:rFonts w:ascii="Times New Roman" w:hAnsi="Times New Roman" w:cs="Times New Roman"/>
                <w:b/>
                <w:sz w:val="24"/>
                <w:szCs w:val="24"/>
              </w:rPr>
              <w:t>Yönetim Sistemi Uyum Yükümlülükleri</w:t>
            </w:r>
          </w:p>
        </w:tc>
      </w:tr>
      <w:tr w:rsidR="00D32F3E" w:rsidRPr="005A073E" w:rsidTr="00A90811">
        <w:tc>
          <w:tcPr>
            <w:tcW w:w="4606" w:type="dxa"/>
          </w:tcPr>
          <w:p w:rsidR="00D32F3E" w:rsidRPr="005A073E" w:rsidRDefault="00D32F3E" w:rsidP="00A90811">
            <w:pPr>
              <w:rPr>
                <w:rFonts w:ascii="Times New Roman" w:hAnsi="Times New Roman" w:cs="Times New Roman"/>
                <w:sz w:val="24"/>
                <w:szCs w:val="24"/>
              </w:rPr>
            </w:pPr>
            <w:r w:rsidRPr="005A073E">
              <w:rPr>
                <w:rFonts w:ascii="Times New Roman" w:hAnsi="Times New Roman" w:cs="Times New Roman"/>
                <w:sz w:val="24"/>
                <w:szCs w:val="24"/>
              </w:rPr>
              <w:t xml:space="preserve">İç tetkiklerin gerçekleşmesi için uygun fiziksel ve çevresel koşulların sağlanması </w:t>
            </w:r>
          </w:p>
          <w:p w:rsidR="00D32F3E" w:rsidRPr="005A073E" w:rsidRDefault="00D32F3E" w:rsidP="00A90811">
            <w:pPr>
              <w:rPr>
                <w:rFonts w:ascii="Times New Roman" w:hAnsi="Times New Roman" w:cs="Times New Roman"/>
                <w:sz w:val="24"/>
                <w:szCs w:val="24"/>
              </w:rPr>
            </w:pPr>
            <w:r w:rsidRPr="005A073E">
              <w:rPr>
                <w:rFonts w:ascii="Times New Roman" w:hAnsi="Times New Roman" w:cs="Times New Roman"/>
                <w:sz w:val="24"/>
                <w:szCs w:val="24"/>
              </w:rPr>
              <w:sym w:font="Symbol" w:char="F0B7"/>
            </w:r>
            <w:r w:rsidRPr="005A073E">
              <w:rPr>
                <w:rFonts w:ascii="Times New Roman" w:hAnsi="Times New Roman" w:cs="Times New Roman"/>
                <w:sz w:val="24"/>
                <w:szCs w:val="24"/>
              </w:rPr>
              <w:t xml:space="preserve"> İç tetkiklerin objektif şekilde işleyiş göstermesi ve en az yılda 1 kere sürekliliğinin sağlanması</w:t>
            </w:r>
          </w:p>
        </w:tc>
        <w:tc>
          <w:tcPr>
            <w:tcW w:w="4606" w:type="dxa"/>
          </w:tcPr>
          <w:p w:rsidR="00D32F3E" w:rsidRPr="005A073E" w:rsidRDefault="00D32F3E" w:rsidP="00A90811">
            <w:pPr>
              <w:rPr>
                <w:rFonts w:ascii="Times New Roman" w:hAnsi="Times New Roman" w:cs="Times New Roman"/>
                <w:sz w:val="24"/>
                <w:szCs w:val="24"/>
              </w:rPr>
            </w:pPr>
            <w:r w:rsidRPr="005A073E">
              <w:rPr>
                <w:rFonts w:ascii="Times New Roman" w:hAnsi="Times New Roman" w:cs="Times New Roman"/>
                <w:sz w:val="24"/>
                <w:szCs w:val="24"/>
              </w:rPr>
              <w:sym w:font="Symbol" w:char="F0B7"/>
            </w:r>
            <w:r w:rsidRPr="005A073E">
              <w:rPr>
                <w:rFonts w:ascii="Times New Roman" w:hAnsi="Times New Roman" w:cs="Times New Roman"/>
                <w:sz w:val="24"/>
                <w:szCs w:val="24"/>
              </w:rPr>
              <w:t xml:space="preserve"> İç tetkik planının hazırlanması ve uyumu</w:t>
            </w:r>
          </w:p>
          <w:p w:rsidR="00D32F3E" w:rsidRPr="005A073E" w:rsidRDefault="00D32F3E" w:rsidP="00A90811">
            <w:pPr>
              <w:rPr>
                <w:rFonts w:ascii="Times New Roman" w:hAnsi="Times New Roman" w:cs="Times New Roman"/>
                <w:sz w:val="24"/>
                <w:szCs w:val="24"/>
              </w:rPr>
            </w:pPr>
            <w:r w:rsidRPr="005A073E">
              <w:rPr>
                <w:rFonts w:ascii="Times New Roman" w:hAnsi="Times New Roman" w:cs="Times New Roman"/>
                <w:sz w:val="24"/>
                <w:szCs w:val="24"/>
              </w:rPr>
              <w:sym w:font="Symbol" w:char="F0B7"/>
            </w:r>
            <w:r w:rsidRPr="005A073E">
              <w:rPr>
                <w:rFonts w:ascii="Times New Roman" w:hAnsi="Times New Roman" w:cs="Times New Roman"/>
                <w:sz w:val="24"/>
                <w:szCs w:val="24"/>
              </w:rPr>
              <w:t xml:space="preserve"> İç denetim sonuçlarının raporlanması</w:t>
            </w:r>
          </w:p>
          <w:p w:rsidR="00D32F3E" w:rsidRPr="005A073E" w:rsidRDefault="00D32F3E" w:rsidP="00A90811">
            <w:pPr>
              <w:rPr>
                <w:rFonts w:ascii="Times New Roman" w:hAnsi="Times New Roman" w:cs="Times New Roman"/>
                <w:sz w:val="24"/>
                <w:szCs w:val="24"/>
              </w:rPr>
            </w:pPr>
            <w:r w:rsidRPr="005A073E">
              <w:rPr>
                <w:rFonts w:ascii="Times New Roman" w:hAnsi="Times New Roman" w:cs="Times New Roman"/>
                <w:sz w:val="24"/>
                <w:szCs w:val="24"/>
              </w:rPr>
              <w:sym w:font="Symbol" w:char="F0B7"/>
            </w:r>
            <w:r w:rsidRPr="005A073E">
              <w:rPr>
                <w:rFonts w:ascii="Times New Roman" w:hAnsi="Times New Roman" w:cs="Times New Roman"/>
                <w:sz w:val="24"/>
                <w:szCs w:val="24"/>
              </w:rPr>
              <w:t xml:space="preserve"> Bulguların belirlenmesi ve kayıt altına alınması </w:t>
            </w:r>
            <w:r w:rsidRPr="005A073E">
              <w:rPr>
                <w:rFonts w:ascii="Times New Roman" w:hAnsi="Times New Roman" w:cs="Times New Roman"/>
                <w:sz w:val="24"/>
                <w:szCs w:val="24"/>
              </w:rPr>
              <w:sym w:font="Symbol" w:char="F0B7"/>
            </w:r>
            <w:r w:rsidRPr="005A073E">
              <w:rPr>
                <w:rFonts w:ascii="Times New Roman" w:hAnsi="Times New Roman" w:cs="Times New Roman"/>
                <w:sz w:val="24"/>
                <w:szCs w:val="24"/>
              </w:rPr>
              <w:t xml:space="preserve"> Müşteri memnuniyetinin izlenmesi için MMA anketleri </w:t>
            </w:r>
          </w:p>
          <w:p w:rsidR="00D32F3E" w:rsidRPr="005A073E" w:rsidRDefault="00D32F3E" w:rsidP="00A90811">
            <w:pPr>
              <w:rPr>
                <w:rFonts w:ascii="Times New Roman" w:hAnsi="Times New Roman" w:cs="Times New Roman"/>
                <w:sz w:val="24"/>
                <w:szCs w:val="24"/>
              </w:rPr>
            </w:pPr>
            <w:r w:rsidRPr="005A073E">
              <w:rPr>
                <w:rFonts w:ascii="Times New Roman" w:hAnsi="Times New Roman" w:cs="Times New Roman"/>
                <w:sz w:val="24"/>
                <w:szCs w:val="24"/>
              </w:rPr>
              <w:sym w:font="Symbol" w:char="F0B7"/>
            </w:r>
            <w:r w:rsidR="005D2C88" w:rsidRPr="005A073E">
              <w:rPr>
                <w:rFonts w:ascii="Times New Roman" w:hAnsi="Times New Roman" w:cs="Times New Roman"/>
                <w:sz w:val="24"/>
                <w:szCs w:val="24"/>
              </w:rPr>
              <w:t>YGG toplantıların</w:t>
            </w:r>
            <w:r w:rsidRPr="005A073E">
              <w:rPr>
                <w:rFonts w:ascii="Times New Roman" w:hAnsi="Times New Roman" w:cs="Times New Roman"/>
                <w:sz w:val="24"/>
                <w:szCs w:val="24"/>
              </w:rPr>
              <w:t xml:space="preserve"> yapılması ve izleme-ölçme sonuçlarının yer alması </w:t>
            </w:r>
          </w:p>
          <w:p w:rsidR="00D32F3E" w:rsidRPr="005A073E" w:rsidRDefault="00D32F3E" w:rsidP="00A90811">
            <w:pPr>
              <w:rPr>
                <w:rFonts w:ascii="Times New Roman" w:hAnsi="Times New Roman" w:cs="Times New Roman"/>
                <w:sz w:val="24"/>
                <w:szCs w:val="24"/>
              </w:rPr>
            </w:pPr>
            <w:r w:rsidRPr="005A073E">
              <w:rPr>
                <w:rFonts w:ascii="Times New Roman" w:hAnsi="Times New Roman" w:cs="Times New Roman"/>
                <w:sz w:val="24"/>
                <w:szCs w:val="24"/>
              </w:rPr>
              <w:sym w:font="Symbol" w:char="F0B7"/>
            </w:r>
            <w:r w:rsidRPr="005A073E">
              <w:rPr>
                <w:rFonts w:ascii="Times New Roman" w:hAnsi="Times New Roman" w:cs="Times New Roman"/>
                <w:sz w:val="24"/>
                <w:szCs w:val="24"/>
              </w:rPr>
              <w:t xml:space="preserve"> Kurumsal risk ve fırsatların belirlenmesi, alınacak aksiyonların kayıt altına alınması</w:t>
            </w:r>
          </w:p>
        </w:tc>
      </w:tr>
    </w:tbl>
    <w:p w:rsidR="00D32F3E" w:rsidRPr="005A073E" w:rsidRDefault="00D32F3E" w:rsidP="00D32F3E">
      <w:pPr>
        <w:rPr>
          <w:rFonts w:ascii="Times New Roman" w:hAnsi="Times New Roman" w:cs="Times New Roman"/>
          <w:b/>
          <w:sz w:val="24"/>
          <w:szCs w:val="24"/>
        </w:rPr>
      </w:pPr>
      <w:r w:rsidRPr="005A073E">
        <w:rPr>
          <w:rFonts w:ascii="Times New Roman" w:hAnsi="Times New Roman" w:cs="Times New Roman"/>
          <w:b/>
          <w:sz w:val="24"/>
          <w:szCs w:val="24"/>
        </w:rPr>
        <w:t>Sipariş Yönetimi ve Lojistik</w:t>
      </w:r>
    </w:p>
    <w:tbl>
      <w:tblPr>
        <w:tblStyle w:val="TabloKlavuzu"/>
        <w:tblW w:w="0" w:type="auto"/>
        <w:tblLook w:val="04A0"/>
      </w:tblPr>
      <w:tblGrid>
        <w:gridCol w:w="4606"/>
        <w:gridCol w:w="4606"/>
      </w:tblGrid>
      <w:tr w:rsidR="00D32F3E" w:rsidRPr="005A073E" w:rsidTr="00A90811">
        <w:tc>
          <w:tcPr>
            <w:tcW w:w="4606" w:type="dxa"/>
          </w:tcPr>
          <w:p w:rsidR="00D32F3E" w:rsidRPr="005A073E" w:rsidRDefault="00D32F3E" w:rsidP="00A90811">
            <w:pPr>
              <w:rPr>
                <w:rFonts w:ascii="Times New Roman" w:hAnsi="Times New Roman" w:cs="Times New Roman"/>
                <w:b/>
                <w:sz w:val="24"/>
                <w:szCs w:val="24"/>
              </w:rPr>
            </w:pPr>
            <w:r w:rsidRPr="005A073E">
              <w:rPr>
                <w:rFonts w:ascii="Times New Roman" w:hAnsi="Times New Roman" w:cs="Times New Roman"/>
                <w:b/>
                <w:sz w:val="24"/>
                <w:szCs w:val="24"/>
              </w:rPr>
              <w:t>İç Husus İhtiyaç ve Beklentileri</w:t>
            </w:r>
          </w:p>
        </w:tc>
        <w:tc>
          <w:tcPr>
            <w:tcW w:w="4606" w:type="dxa"/>
          </w:tcPr>
          <w:p w:rsidR="00D32F3E" w:rsidRPr="005A073E" w:rsidRDefault="00D32F3E" w:rsidP="00A90811">
            <w:pPr>
              <w:rPr>
                <w:rFonts w:ascii="Times New Roman" w:hAnsi="Times New Roman" w:cs="Times New Roman"/>
                <w:b/>
                <w:sz w:val="24"/>
                <w:szCs w:val="24"/>
              </w:rPr>
            </w:pPr>
            <w:r w:rsidRPr="005A073E">
              <w:rPr>
                <w:rFonts w:ascii="Times New Roman" w:hAnsi="Times New Roman" w:cs="Times New Roman"/>
                <w:b/>
                <w:sz w:val="24"/>
                <w:szCs w:val="24"/>
              </w:rPr>
              <w:t>Yönetim Sistemi Uyum Yükümlülükleri</w:t>
            </w:r>
          </w:p>
        </w:tc>
      </w:tr>
      <w:tr w:rsidR="00D32F3E" w:rsidRPr="005A073E" w:rsidTr="00A90811">
        <w:tc>
          <w:tcPr>
            <w:tcW w:w="4606" w:type="dxa"/>
          </w:tcPr>
          <w:p w:rsidR="00D32F3E" w:rsidRPr="005A073E" w:rsidRDefault="00D32F3E" w:rsidP="00A90811">
            <w:pPr>
              <w:rPr>
                <w:rFonts w:ascii="Times New Roman" w:hAnsi="Times New Roman" w:cs="Times New Roman"/>
                <w:sz w:val="24"/>
                <w:szCs w:val="24"/>
              </w:rPr>
            </w:pPr>
            <w:r w:rsidRPr="005A073E">
              <w:rPr>
                <w:rFonts w:ascii="Times New Roman" w:hAnsi="Times New Roman" w:cs="Times New Roman"/>
                <w:sz w:val="24"/>
                <w:szCs w:val="24"/>
              </w:rPr>
              <w:sym w:font="Symbol" w:char="F0B7"/>
            </w:r>
            <w:r w:rsidRPr="005A073E">
              <w:rPr>
                <w:rFonts w:ascii="Times New Roman" w:hAnsi="Times New Roman" w:cs="Times New Roman"/>
                <w:sz w:val="24"/>
                <w:szCs w:val="24"/>
              </w:rPr>
              <w:t xml:space="preserve">  İlgili birimlerden doğru ve zamanında bilgi akışının sağlanması </w:t>
            </w:r>
          </w:p>
          <w:p w:rsidR="00D32F3E" w:rsidRPr="005A073E" w:rsidRDefault="00D32F3E" w:rsidP="00A90811">
            <w:pPr>
              <w:rPr>
                <w:rFonts w:ascii="Times New Roman" w:hAnsi="Times New Roman" w:cs="Times New Roman"/>
                <w:sz w:val="24"/>
                <w:szCs w:val="24"/>
              </w:rPr>
            </w:pPr>
            <w:r w:rsidRPr="005A073E">
              <w:rPr>
                <w:rFonts w:ascii="Times New Roman" w:hAnsi="Times New Roman" w:cs="Times New Roman"/>
                <w:sz w:val="24"/>
                <w:szCs w:val="24"/>
              </w:rPr>
              <w:sym w:font="Symbol" w:char="F0B7"/>
            </w:r>
            <w:r w:rsidRPr="005A073E">
              <w:rPr>
                <w:rFonts w:ascii="Times New Roman" w:hAnsi="Times New Roman" w:cs="Times New Roman"/>
                <w:sz w:val="24"/>
                <w:szCs w:val="24"/>
              </w:rPr>
              <w:t xml:space="preserve"> Kaynak ihtiyaçlarının sağlanması</w:t>
            </w:r>
          </w:p>
        </w:tc>
        <w:tc>
          <w:tcPr>
            <w:tcW w:w="4606" w:type="dxa"/>
          </w:tcPr>
          <w:p w:rsidR="00D32F3E" w:rsidRPr="005A073E" w:rsidRDefault="00D32F3E" w:rsidP="00A90811">
            <w:pPr>
              <w:rPr>
                <w:rFonts w:ascii="Times New Roman" w:hAnsi="Times New Roman" w:cs="Times New Roman"/>
                <w:sz w:val="24"/>
                <w:szCs w:val="24"/>
              </w:rPr>
            </w:pPr>
            <w:r w:rsidRPr="005A073E">
              <w:rPr>
                <w:rFonts w:ascii="Times New Roman" w:hAnsi="Times New Roman" w:cs="Times New Roman"/>
                <w:sz w:val="24"/>
                <w:szCs w:val="24"/>
              </w:rPr>
              <w:sym w:font="Symbol" w:char="F0B7"/>
            </w:r>
            <w:r w:rsidR="00893534">
              <w:rPr>
                <w:rFonts w:ascii="Times New Roman" w:hAnsi="Times New Roman" w:cs="Times New Roman"/>
                <w:sz w:val="24"/>
                <w:szCs w:val="24"/>
              </w:rPr>
              <w:t>İSG</w:t>
            </w:r>
            <w:r w:rsidRPr="005A073E">
              <w:rPr>
                <w:rFonts w:ascii="Times New Roman" w:hAnsi="Times New Roman" w:cs="Times New Roman"/>
                <w:sz w:val="24"/>
                <w:szCs w:val="24"/>
              </w:rPr>
              <w:t xml:space="preserve"> politika ve kurallarına uygun olarak operasyonların gerçekleştirilmesi </w:t>
            </w:r>
          </w:p>
          <w:p w:rsidR="00D32F3E" w:rsidRPr="005A073E" w:rsidRDefault="00D32F3E" w:rsidP="00A90811">
            <w:pPr>
              <w:rPr>
                <w:rFonts w:ascii="Times New Roman" w:hAnsi="Times New Roman" w:cs="Times New Roman"/>
                <w:sz w:val="24"/>
                <w:szCs w:val="24"/>
              </w:rPr>
            </w:pPr>
            <w:r w:rsidRPr="005A073E">
              <w:rPr>
                <w:rFonts w:ascii="Times New Roman" w:hAnsi="Times New Roman" w:cs="Times New Roman"/>
                <w:sz w:val="24"/>
                <w:szCs w:val="24"/>
              </w:rPr>
              <w:sym w:font="Symbol" w:char="F0B7"/>
            </w:r>
            <w:r w:rsidRPr="005A073E">
              <w:rPr>
                <w:rFonts w:ascii="Times New Roman" w:hAnsi="Times New Roman" w:cs="Times New Roman"/>
                <w:sz w:val="24"/>
                <w:szCs w:val="24"/>
              </w:rPr>
              <w:t xml:space="preserve"> Veri ve belgelerin kontrolü, gizliliğinin korunması ve muhafaza edilmesi</w:t>
            </w:r>
          </w:p>
          <w:p w:rsidR="00D32F3E" w:rsidRPr="005A073E" w:rsidRDefault="00D32F3E" w:rsidP="00A90811">
            <w:pPr>
              <w:rPr>
                <w:rFonts w:ascii="Times New Roman" w:hAnsi="Times New Roman" w:cs="Times New Roman"/>
                <w:sz w:val="24"/>
                <w:szCs w:val="24"/>
              </w:rPr>
            </w:pPr>
            <w:r w:rsidRPr="005A073E">
              <w:rPr>
                <w:rFonts w:ascii="Times New Roman" w:hAnsi="Times New Roman" w:cs="Times New Roman"/>
                <w:sz w:val="24"/>
                <w:szCs w:val="24"/>
              </w:rPr>
              <w:sym w:font="Symbol" w:char="F0B7"/>
            </w:r>
            <w:r w:rsidRPr="005A073E">
              <w:rPr>
                <w:rFonts w:ascii="Times New Roman" w:hAnsi="Times New Roman" w:cs="Times New Roman"/>
                <w:sz w:val="24"/>
                <w:szCs w:val="24"/>
              </w:rPr>
              <w:t xml:space="preserve"> Hizmetin doğru şekilde tanımlanması ve izlenebilir olmasının sağlanması </w:t>
            </w:r>
            <w:r w:rsidRPr="005A073E">
              <w:rPr>
                <w:rFonts w:ascii="Times New Roman" w:hAnsi="Times New Roman" w:cs="Times New Roman"/>
                <w:sz w:val="24"/>
                <w:szCs w:val="24"/>
              </w:rPr>
              <w:sym w:font="Symbol" w:char="F0B7"/>
            </w:r>
            <w:r w:rsidRPr="005A073E">
              <w:rPr>
                <w:rFonts w:ascii="Times New Roman" w:hAnsi="Times New Roman" w:cs="Times New Roman"/>
                <w:sz w:val="24"/>
                <w:szCs w:val="24"/>
              </w:rPr>
              <w:t xml:space="preserve"> Risk ve fırsatların belirlenmesi ve takibi</w:t>
            </w:r>
          </w:p>
        </w:tc>
      </w:tr>
    </w:tbl>
    <w:p w:rsidR="00D32F3E" w:rsidRPr="005A073E" w:rsidRDefault="00D32F3E" w:rsidP="00D32F3E">
      <w:pPr>
        <w:rPr>
          <w:rFonts w:ascii="Times New Roman" w:hAnsi="Times New Roman" w:cs="Times New Roman"/>
          <w:b/>
          <w:sz w:val="24"/>
          <w:szCs w:val="24"/>
        </w:rPr>
      </w:pPr>
    </w:p>
    <w:p w:rsidR="00D32F3E" w:rsidRPr="005A073E" w:rsidRDefault="00D32F3E" w:rsidP="00D32F3E">
      <w:pPr>
        <w:jc w:val="center"/>
        <w:rPr>
          <w:rFonts w:ascii="Times New Roman" w:hAnsi="Times New Roman" w:cs="Times New Roman"/>
          <w:b/>
          <w:sz w:val="24"/>
          <w:szCs w:val="24"/>
        </w:rPr>
      </w:pPr>
      <w:r w:rsidRPr="005A073E">
        <w:rPr>
          <w:rFonts w:ascii="Times New Roman" w:hAnsi="Times New Roman" w:cs="Times New Roman"/>
          <w:b/>
          <w:sz w:val="24"/>
          <w:szCs w:val="24"/>
        </w:rPr>
        <w:t>DIŞ HUSUSLAR</w:t>
      </w:r>
    </w:p>
    <w:p w:rsidR="00D32F3E" w:rsidRPr="005A073E" w:rsidRDefault="00D32F3E" w:rsidP="00D32F3E">
      <w:pPr>
        <w:rPr>
          <w:rFonts w:ascii="Times New Roman" w:hAnsi="Times New Roman" w:cs="Times New Roman"/>
          <w:b/>
          <w:sz w:val="24"/>
          <w:szCs w:val="24"/>
        </w:rPr>
      </w:pPr>
      <w:r w:rsidRPr="005A073E">
        <w:rPr>
          <w:rFonts w:ascii="Times New Roman" w:hAnsi="Times New Roman" w:cs="Times New Roman"/>
          <w:b/>
          <w:sz w:val="24"/>
          <w:szCs w:val="24"/>
        </w:rPr>
        <w:t>Düzenleyici Kurumlar</w:t>
      </w:r>
    </w:p>
    <w:tbl>
      <w:tblPr>
        <w:tblStyle w:val="TabloKlavuzu"/>
        <w:tblW w:w="0" w:type="auto"/>
        <w:tblLook w:val="04A0"/>
      </w:tblPr>
      <w:tblGrid>
        <w:gridCol w:w="4606"/>
        <w:gridCol w:w="4606"/>
      </w:tblGrid>
      <w:tr w:rsidR="00D32F3E" w:rsidRPr="005A073E" w:rsidTr="00A90811">
        <w:tc>
          <w:tcPr>
            <w:tcW w:w="4606" w:type="dxa"/>
          </w:tcPr>
          <w:p w:rsidR="00D32F3E" w:rsidRPr="005A073E" w:rsidRDefault="00D32F3E" w:rsidP="00A90811">
            <w:pPr>
              <w:rPr>
                <w:rFonts w:ascii="Times New Roman" w:hAnsi="Times New Roman" w:cs="Times New Roman"/>
                <w:b/>
                <w:sz w:val="24"/>
                <w:szCs w:val="24"/>
              </w:rPr>
            </w:pPr>
            <w:r w:rsidRPr="005A073E">
              <w:rPr>
                <w:rFonts w:ascii="Times New Roman" w:hAnsi="Times New Roman" w:cs="Times New Roman"/>
                <w:b/>
                <w:sz w:val="24"/>
                <w:szCs w:val="24"/>
              </w:rPr>
              <w:t>Dış Husus İhtiyaç ve Beklentileri</w:t>
            </w:r>
          </w:p>
        </w:tc>
        <w:tc>
          <w:tcPr>
            <w:tcW w:w="4606" w:type="dxa"/>
          </w:tcPr>
          <w:p w:rsidR="00D32F3E" w:rsidRPr="005A073E" w:rsidRDefault="00D32F3E" w:rsidP="00A90811">
            <w:pPr>
              <w:rPr>
                <w:rFonts w:ascii="Times New Roman" w:hAnsi="Times New Roman" w:cs="Times New Roman"/>
                <w:b/>
                <w:sz w:val="24"/>
                <w:szCs w:val="24"/>
              </w:rPr>
            </w:pPr>
            <w:r w:rsidRPr="005A073E">
              <w:rPr>
                <w:rFonts w:ascii="Times New Roman" w:hAnsi="Times New Roman" w:cs="Times New Roman"/>
                <w:b/>
                <w:sz w:val="24"/>
                <w:szCs w:val="24"/>
              </w:rPr>
              <w:t>Yönetim Sistemi Uyum Yükümlülükleri</w:t>
            </w:r>
          </w:p>
        </w:tc>
      </w:tr>
      <w:tr w:rsidR="00D32F3E" w:rsidRPr="005A073E" w:rsidTr="00A90811">
        <w:tc>
          <w:tcPr>
            <w:tcW w:w="4606" w:type="dxa"/>
          </w:tcPr>
          <w:p w:rsidR="00D32F3E" w:rsidRPr="005A073E" w:rsidRDefault="00D32F3E" w:rsidP="00A90811">
            <w:pPr>
              <w:rPr>
                <w:rFonts w:ascii="Times New Roman" w:hAnsi="Times New Roman" w:cs="Times New Roman"/>
                <w:sz w:val="24"/>
                <w:szCs w:val="24"/>
              </w:rPr>
            </w:pPr>
            <w:r w:rsidRPr="005A073E">
              <w:rPr>
                <w:rFonts w:ascii="Times New Roman" w:hAnsi="Times New Roman" w:cs="Times New Roman"/>
                <w:sz w:val="24"/>
                <w:szCs w:val="24"/>
              </w:rPr>
              <w:t xml:space="preserve">Yasal ve mevzuat gerekliliklerinde belirtilen </w:t>
            </w:r>
            <w:r w:rsidRPr="005A073E">
              <w:rPr>
                <w:rFonts w:ascii="Times New Roman" w:hAnsi="Times New Roman" w:cs="Times New Roman"/>
                <w:sz w:val="24"/>
                <w:szCs w:val="24"/>
              </w:rPr>
              <w:lastRenderedPageBreak/>
              <w:t>kurallara (iş sağlığı ve güvenliği, kişisel bilginin korunması vb</w:t>
            </w:r>
          </w:p>
        </w:tc>
        <w:tc>
          <w:tcPr>
            <w:tcW w:w="4606" w:type="dxa"/>
          </w:tcPr>
          <w:p w:rsidR="00D32F3E" w:rsidRPr="005A073E" w:rsidRDefault="00D32F3E" w:rsidP="00A90811">
            <w:pPr>
              <w:rPr>
                <w:rFonts w:ascii="Times New Roman" w:hAnsi="Times New Roman" w:cs="Times New Roman"/>
                <w:sz w:val="24"/>
                <w:szCs w:val="24"/>
              </w:rPr>
            </w:pPr>
            <w:r w:rsidRPr="005A073E">
              <w:rPr>
                <w:rFonts w:ascii="Times New Roman" w:hAnsi="Times New Roman" w:cs="Times New Roman"/>
                <w:sz w:val="24"/>
                <w:szCs w:val="24"/>
              </w:rPr>
              <w:lastRenderedPageBreak/>
              <w:sym w:font="Symbol" w:char="F0B7"/>
            </w:r>
            <w:hyperlink r:id="rId6" w:history="1">
              <w:r w:rsidRPr="005A073E">
                <w:rPr>
                  <w:rStyle w:val="Kpr"/>
                  <w:rFonts w:ascii="Times New Roman" w:hAnsi="Times New Roman" w:cs="Times New Roman"/>
                  <w:sz w:val="24"/>
                  <w:szCs w:val="24"/>
                </w:rPr>
                <w:t>http://www.mevzuat.gov.tr</w:t>
              </w:r>
            </w:hyperlink>
          </w:p>
          <w:p w:rsidR="00D32F3E" w:rsidRPr="005A073E" w:rsidRDefault="00D32F3E" w:rsidP="00A90811">
            <w:pPr>
              <w:rPr>
                <w:rFonts w:ascii="Times New Roman" w:hAnsi="Times New Roman" w:cs="Times New Roman"/>
                <w:sz w:val="24"/>
                <w:szCs w:val="24"/>
              </w:rPr>
            </w:pPr>
            <w:r w:rsidRPr="005A073E">
              <w:rPr>
                <w:rFonts w:ascii="Times New Roman" w:hAnsi="Times New Roman" w:cs="Times New Roman"/>
                <w:sz w:val="24"/>
                <w:szCs w:val="24"/>
              </w:rPr>
              <w:lastRenderedPageBreak/>
              <w:sym w:font="Symbol" w:char="F0B7"/>
            </w:r>
            <w:hyperlink r:id="rId7" w:history="1">
              <w:r w:rsidRPr="005A073E">
                <w:rPr>
                  <w:rStyle w:val="Kpr"/>
                  <w:rFonts w:ascii="Times New Roman" w:hAnsi="Times New Roman" w:cs="Times New Roman"/>
                  <w:sz w:val="24"/>
                  <w:szCs w:val="24"/>
                </w:rPr>
                <w:t>http://www.resmigazete.gov.tr</w:t>
              </w:r>
            </w:hyperlink>
          </w:p>
          <w:p w:rsidR="00D32F3E" w:rsidRPr="005A073E" w:rsidRDefault="00D32F3E" w:rsidP="00A90811">
            <w:pPr>
              <w:rPr>
                <w:rFonts w:ascii="Times New Roman" w:hAnsi="Times New Roman" w:cs="Times New Roman"/>
                <w:sz w:val="24"/>
                <w:szCs w:val="24"/>
              </w:rPr>
            </w:pPr>
            <w:r w:rsidRPr="005A073E">
              <w:rPr>
                <w:rFonts w:ascii="Times New Roman" w:hAnsi="Times New Roman" w:cs="Times New Roman"/>
                <w:sz w:val="24"/>
                <w:szCs w:val="24"/>
              </w:rPr>
              <w:sym w:font="Symbol" w:char="F0B7"/>
            </w:r>
            <w:hyperlink r:id="rId8" w:history="1">
              <w:r w:rsidRPr="005A073E">
                <w:rPr>
                  <w:rStyle w:val="Kpr"/>
                  <w:rFonts w:ascii="Times New Roman" w:hAnsi="Times New Roman" w:cs="Times New Roman"/>
                  <w:sz w:val="24"/>
                  <w:szCs w:val="24"/>
                </w:rPr>
                <w:t>http://www.meb.gov.tr</w:t>
              </w:r>
            </w:hyperlink>
          </w:p>
          <w:p w:rsidR="00D32F3E" w:rsidRPr="005A073E" w:rsidRDefault="00D32F3E" w:rsidP="00A90811">
            <w:pPr>
              <w:rPr>
                <w:rFonts w:ascii="Times New Roman" w:hAnsi="Times New Roman" w:cs="Times New Roman"/>
                <w:sz w:val="24"/>
                <w:szCs w:val="24"/>
              </w:rPr>
            </w:pPr>
          </w:p>
        </w:tc>
      </w:tr>
    </w:tbl>
    <w:p w:rsidR="00D32F3E" w:rsidRPr="005A073E" w:rsidRDefault="00D32F3E" w:rsidP="00D32F3E">
      <w:pPr>
        <w:rPr>
          <w:rFonts w:ascii="Times New Roman" w:hAnsi="Times New Roman" w:cs="Times New Roman"/>
          <w:b/>
          <w:sz w:val="24"/>
          <w:szCs w:val="24"/>
        </w:rPr>
      </w:pPr>
      <w:r w:rsidRPr="005A073E">
        <w:rPr>
          <w:rFonts w:ascii="Times New Roman" w:hAnsi="Times New Roman" w:cs="Times New Roman"/>
          <w:b/>
          <w:sz w:val="24"/>
          <w:szCs w:val="24"/>
        </w:rPr>
        <w:lastRenderedPageBreak/>
        <w:t xml:space="preserve">Müşteriler ve Rakipler </w:t>
      </w:r>
    </w:p>
    <w:tbl>
      <w:tblPr>
        <w:tblStyle w:val="TabloKlavuzu"/>
        <w:tblW w:w="0" w:type="auto"/>
        <w:tblLook w:val="04A0"/>
      </w:tblPr>
      <w:tblGrid>
        <w:gridCol w:w="4606"/>
        <w:gridCol w:w="4606"/>
      </w:tblGrid>
      <w:tr w:rsidR="00D32F3E" w:rsidRPr="005A073E" w:rsidTr="00A90811">
        <w:tc>
          <w:tcPr>
            <w:tcW w:w="4606" w:type="dxa"/>
          </w:tcPr>
          <w:p w:rsidR="00D32F3E" w:rsidRPr="005A073E" w:rsidRDefault="00D32F3E" w:rsidP="00A90811">
            <w:pPr>
              <w:rPr>
                <w:rFonts w:ascii="Times New Roman" w:hAnsi="Times New Roman" w:cs="Times New Roman"/>
                <w:b/>
                <w:sz w:val="24"/>
                <w:szCs w:val="24"/>
              </w:rPr>
            </w:pPr>
            <w:r w:rsidRPr="005A073E">
              <w:rPr>
                <w:rFonts w:ascii="Times New Roman" w:hAnsi="Times New Roman" w:cs="Times New Roman"/>
                <w:b/>
                <w:sz w:val="24"/>
                <w:szCs w:val="24"/>
              </w:rPr>
              <w:t>Dış Husus İhtiyaç ve Beklentileri</w:t>
            </w:r>
          </w:p>
        </w:tc>
        <w:tc>
          <w:tcPr>
            <w:tcW w:w="4606" w:type="dxa"/>
          </w:tcPr>
          <w:p w:rsidR="00D32F3E" w:rsidRPr="005A073E" w:rsidRDefault="00D32F3E" w:rsidP="00A90811">
            <w:pPr>
              <w:rPr>
                <w:rFonts w:ascii="Times New Roman" w:hAnsi="Times New Roman" w:cs="Times New Roman"/>
                <w:b/>
                <w:sz w:val="24"/>
                <w:szCs w:val="24"/>
              </w:rPr>
            </w:pPr>
            <w:r w:rsidRPr="005A073E">
              <w:rPr>
                <w:rFonts w:ascii="Times New Roman" w:hAnsi="Times New Roman" w:cs="Times New Roman"/>
                <w:b/>
                <w:sz w:val="24"/>
                <w:szCs w:val="24"/>
              </w:rPr>
              <w:t>Yönetim Sistemi Uyum Yükümlülükleri</w:t>
            </w:r>
          </w:p>
        </w:tc>
      </w:tr>
      <w:tr w:rsidR="00D32F3E" w:rsidRPr="005A073E" w:rsidTr="00A90811">
        <w:tc>
          <w:tcPr>
            <w:tcW w:w="4606" w:type="dxa"/>
          </w:tcPr>
          <w:p w:rsidR="00D32F3E" w:rsidRPr="005A073E" w:rsidRDefault="00893534" w:rsidP="00A90811">
            <w:pPr>
              <w:rPr>
                <w:rFonts w:ascii="Times New Roman" w:hAnsi="Times New Roman" w:cs="Times New Roman"/>
                <w:sz w:val="24"/>
                <w:szCs w:val="24"/>
              </w:rPr>
            </w:pPr>
            <w:r>
              <w:rPr>
                <w:rFonts w:ascii="Times New Roman" w:hAnsi="Times New Roman" w:cs="Times New Roman"/>
                <w:sz w:val="24"/>
                <w:szCs w:val="24"/>
              </w:rPr>
              <w:t>İSG</w:t>
            </w:r>
            <w:r w:rsidR="00D32F3E" w:rsidRPr="005A073E">
              <w:rPr>
                <w:rFonts w:ascii="Times New Roman" w:hAnsi="Times New Roman" w:cs="Times New Roman"/>
                <w:sz w:val="24"/>
                <w:szCs w:val="24"/>
              </w:rPr>
              <w:t xml:space="preserve"> Yönetim Sistemi, müşteri gereksinimlerinin (gizlilik, iş sürekliliği vs.) sağlanması </w:t>
            </w:r>
          </w:p>
          <w:p w:rsidR="00D32F3E" w:rsidRPr="005A073E" w:rsidRDefault="00D32F3E" w:rsidP="00A90811">
            <w:pPr>
              <w:rPr>
                <w:rFonts w:ascii="Times New Roman" w:hAnsi="Times New Roman" w:cs="Times New Roman"/>
                <w:sz w:val="24"/>
                <w:szCs w:val="24"/>
              </w:rPr>
            </w:pPr>
            <w:r w:rsidRPr="005A073E">
              <w:rPr>
                <w:rFonts w:ascii="Times New Roman" w:hAnsi="Times New Roman" w:cs="Times New Roman"/>
                <w:sz w:val="24"/>
                <w:szCs w:val="24"/>
              </w:rPr>
              <w:sym w:font="Symbol" w:char="F0B7"/>
            </w:r>
            <w:r w:rsidRPr="005A073E">
              <w:rPr>
                <w:rFonts w:ascii="Times New Roman" w:hAnsi="Times New Roman" w:cs="Times New Roman"/>
                <w:sz w:val="24"/>
                <w:szCs w:val="24"/>
              </w:rPr>
              <w:t xml:space="preserve"> Güvenli ve kaliteli hizmet alma</w:t>
            </w:r>
          </w:p>
          <w:p w:rsidR="00D32F3E" w:rsidRPr="005A073E" w:rsidRDefault="00D32F3E" w:rsidP="00A90811">
            <w:pPr>
              <w:rPr>
                <w:rFonts w:ascii="Times New Roman" w:hAnsi="Times New Roman" w:cs="Times New Roman"/>
                <w:sz w:val="24"/>
                <w:szCs w:val="24"/>
              </w:rPr>
            </w:pPr>
            <w:r w:rsidRPr="005A073E">
              <w:rPr>
                <w:rFonts w:ascii="Times New Roman" w:hAnsi="Times New Roman" w:cs="Times New Roman"/>
                <w:sz w:val="24"/>
                <w:szCs w:val="24"/>
              </w:rPr>
              <w:sym w:font="Symbol" w:char="F0B7"/>
            </w:r>
            <w:r w:rsidRPr="005A073E">
              <w:rPr>
                <w:rFonts w:ascii="Times New Roman" w:hAnsi="Times New Roman" w:cs="Times New Roman"/>
                <w:sz w:val="24"/>
                <w:szCs w:val="24"/>
              </w:rPr>
              <w:t xml:space="preserve"> Veri bütünlüğünün, erişilebilirliğinin ve gizliliğinin sağlanması</w:t>
            </w:r>
          </w:p>
          <w:p w:rsidR="00D32F3E" w:rsidRPr="005A073E" w:rsidRDefault="00D32F3E" w:rsidP="00A90811">
            <w:pPr>
              <w:rPr>
                <w:rFonts w:ascii="Times New Roman" w:hAnsi="Times New Roman" w:cs="Times New Roman"/>
                <w:sz w:val="24"/>
                <w:szCs w:val="24"/>
              </w:rPr>
            </w:pPr>
            <w:r w:rsidRPr="005A073E">
              <w:rPr>
                <w:rFonts w:ascii="Times New Roman" w:hAnsi="Times New Roman" w:cs="Times New Roman"/>
                <w:sz w:val="24"/>
                <w:szCs w:val="24"/>
              </w:rPr>
              <w:sym w:font="Symbol" w:char="F0B7"/>
            </w:r>
            <w:r w:rsidRPr="005A073E">
              <w:rPr>
                <w:rFonts w:ascii="Times New Roman" w:hAnsi="Times New Roman" w:cs="Times New Roman"/>
                <w:sz w:val="24"/>
                <w:szCs w:val="24"/>
              </w:rPr>
              <w:t xml:space="preserve"> Müşteri ihtiyaç ve beklentilerinin sağlanması</w:t>
            </w:r>
          </w:p>
          <w:p w:rsidR="00D32F3E" w:rsidRPr="005A073E" w:rsidRDefault="00D32F3E" w:rsidP="00A90811">
            <w:pPr>
              <w:rPr>
                <w:rFonts w:ascii="Times New Roman" w:hAnsi="Times New Roman" w:cs="Times New Roman"/>
                <w:sz w:val="24"/>
                <w:szCs w:val="24"/>
              </w:rPr>
            </w:pPr>
            <w:r w:rsidRPr="005A073E">
              <w:rPr>
                <w:rFonts w:ascii="Times New Roman" w:hAnsi="Times New Roman" w:cs="Times New Roman"/>
                <w:sz w:val="24"/>
                <w:szCs w:val="24"/>
              </w:rPr>
              <w:sym w:font="Symbol" w:char="F0B7"/>
            </w:r>
            <w:r w:rsidRPr="005A073E">
              <w:rPr>
                <w:rFonts w:ascii="Times New Roman" w:hAnsi="Times New Roman" w:cs="Times New Roman"/>
                <w:sz w:val="24"/>
                <w:szCs w:val="24"/>
              </w:rPr>
              <w:t xml:space="preserve"> Denetim sorumluluklarının yerine getirilmesi</w:t>
            </w:r>
          </w:p>
          <w:p w:rsidR="00D32F3E" w:rsidRPr="005A073E" w:rsidRDefault="00D32F3E" w:rsidP="00A90811">
            <w:pPr>
              <w:rPr>
                <w:rFonts w:ascii="Times New Roman" w:hAnsi="Times New Roman" w:cs="Times New Roman"/>
                <w:sz w:val="24"/>
                <w:szCs w:val="24"/>
              </w:rPr>
            </w:pPr>
            <w:r w:rsidRPr="005A073E">
              <w:rPr>
                <w:rFonts w:ascii="Times New Roman" w:hAnsi="Times New Roman" w:cs="Times New Roman"/>
                <w:sz w:val="24"/>
                <w:szCs w:val="24"/>
              </w:rPr>
              <w:sym w:font="Symbol" w:char="F0B7"/>
            </w:r>
            <w:r w:rsidRPr="005A073E">
              <w:rPr>
                <w:rFonts w:ascii="Times New Roman" w:hAnsi="Times New Roman" w:cs="Times New Roman"/>
                <w:sz w:val="24"/>
                <w:szCs w:val="24"/>
              </w:rPr>
              <w:t xml:space="preserve"> </w:t>
            </w:r>
            <w:r w:rsidR="00893534">
              <w:rPr>
                <w:rFonts w:ascii="Times New Roman" w:hAnsi="Times New Roman" w:cs="Times New Roman"/>
                <w:sz w:val="24"/>
                <w:szCs w:val="24"/>
              </w:rPr>
              <w:t>İSG</w:t>
            </w:r>
            <w:r w:rsidRPr="005A073E">
              <w:rPr>
                <w:rFonts w:ascii="Times New Roman" w:hAnsi="Times New Roman" w:cs="Times New Roman"/>
                <w:sz w:val="24"/>
                <w:szCs w:val="24"/>
              </w:rPr>
              <w:t xml:space="preserve"> taahhütlerinin yerine getirilmesi </w:t>
            </w:r>
          </w:p>
          <w:p w:rsidR="00D32F3E" w:rsidRPr="005A073E" w:rsidRDefault="00D32F3E" w:rsidP="00A90811">
            <w:pPr>
              <w:rPr>
                <w:rFonts w:ascii="Times New Roman" w:hAnsi="Times New Roman" w:cs="Times New Roman"/>
                <w:sz w:val="24"/>
                <w:szCs w:val="24"/>
              </w:rPr>
            </w:pPr>
            <w:r w:rsidRPr="005A073E">
              <w:rPr>
                <w:rFonts w:ascii="Times New Roman" w:hAnsi="Times New Roman" w:cs="Times New Roman"/>
                <w:sz w:val="24"/>
                <w:szCs w:val="24"/>
              </w:rPr>
              <w:sym w:font="Symbol" w:char="F0B7"/>
            </w:r>
            <w:r w:rsidRPr="005A073E">
              <w:rPr>
                <w:rFonts w:ascii="Times New Roman" w:hAnsi="Times New Roman" w:cs="Times New Roman"/>
                <w:sz w:val="24"/>
                <w:szCs w:val="24"/>
              </w:rPr>
              <w:t xml:space="preserve"> Adil rekabet ve etik kurallara uyum</w:t>
            </w:r>
          </w:p>
        </w:tc>
        <w:tc>
          <w:tcPr>
            <w:tcW w:w="4606" w:type="dxa"/>
          </w:tcPr>
          <w:p w:rsidR="00D32F3E" w:rsidRPr="005A073E" w:rsidRDefault="00D32F3E" w:rsidP="00A90811">
            <w:pPr>
              <w:rPr>
                <w:rFonts w:ascii="Times New Roman" w:hAnsi="Times New Roman" w:cs="Times New Roman"/>
                <w:sz w:val="24"/>
                <w:szCs w:val="24"/>
              </w:rPr>
            </w:pPr>
            <w:r w:rsidRPr="005A073E">
              <w:rPr>
                <w:rFonts w:ascii="Times New Roman" w:hAnsi="Times New Roman" w:cs="Times New Roman"/>
                <w:sz w:val="24"/>
                <w:szCs w:val="24"/>
              </w:rPr>
              <w:sym w:font="Symbol" w:char="F0B7"/>
            </w:r>
            <w:r w:rsidRPr="005A073E">
              <w:rPr>
                <w:rFonts w:ascii="Times New Roman" w:hAnsi="Times New Roman" w:cs="Times New Roman"/>
                <w:sz w:val="24"/>
                <w:szCs w:val="24"/>
              </w:rPr>
              <w:t xml:space="preserve"> </w:t>
            </w:r>
            <w:r w:rsidR="00893534">
              <w:rPr>
                <w:rFonts w:ascii="Times New Roman" w:hAnsi="Times New Roman" w:cs="Times New Roman"/>
                <w:sz w:val="24"/>
                <w:szCs w:val="24"/>
              </w:rPr>
              <w:t>İSG</w:t>
            </w:r>
            <w:r w:rsidRPr="005A073E">
              <w:rPr>
                <w:rFonts w:ascii="Times New Roman" w:hAnsi="Times New Roman" w:cs="Times New Roman"/>
                <w:sz w:val="24"/>
                <w:szCs w:val="24"/>
              </w:rPr>
              <w:t xml:space="preserve"> Yönetim Sistemi kurallarına uygun davranılması</w:t>
            </w:r>
          </w:p>
          <w:p w:rsidR="00D32F3E" w:rsidRPr="005A073E" w:rsidRDefault="00D32F3E" w:rsidP="00A90811">
            <w:pPr>
              <w:rPr>
                <w:rFonts w:ascii="Times New Roman" w:hAnsi="Times New Roman" w:cs="Times New Roman"/>
                <w:sz w:val="24"/>
                <w:szCs w:val="24"/>
              </w:rPr>
            </w:pPr>
            <w:r w:rsidRPr="005A073E">
              <w:rPr>
                <w:rFonts w:ascii="Times New Roman" w:hAnsi="Times New Roman" w:cs="Times New Roman"/>
                <w:sz w:val="24"/>
                <w:szCs w:val="24"/>
              </w:rPr>
              <w:sym w:font="Symbol" w:char="F0B7"/>
            </w:r>
            <w:r w:rsidRPr="005A073E">
              <w:rPr>
                <w:rFonts w:ascii="Times New Roman" w:hAnsi="Times New Roman" w:cs="Times New Roman"/>
                <w:sz w:val="24"/>
                <w:szCs w:val="24"/>
              </w:rPr>
              <w:t xml:space="preserve"> Adil rekabet ve etik kurallara uyum</w:t>
            </w:r>
          </w:p>
        </w:tc>
      </w:tr>
    </w:tbl>
    <w:p w:rsidR="00D32F3E" w:rsidRPr="005A073E" w:rsidRDefault="00D32F3E" w:rsidP="00D32F3E">
      <w:pPr>
        <w:rPr>
          <w:rFonts w:ascii="Times New Roman" w:hAnsi="Times New Roman" w:cs="Times New Roman"/>
          <w:b/>
          <w:sz w:val="24"/>
          <w:szCs w:val="24"/>
        </w:rPr>
      </w:pPr>
      <w:r w:rsidRPr="005A073E">
        <w:rPr>
          <w:rFonts w:ascii="Times New Roman" w:hAnsi="Times New Roman" w:cs="Times New Roman"/>
          <w:b/>
          <w:sz w:val="24"/>
          <w:szCs w:val="24"/>
        </w:rPr>
        <w:t>Tedarikçiler ve Taşeronlar</w:t>
      </w:r>
    </w:p>
    <w:tbl>
      <w:tblPr>
        <w:tblStyle w:val="TabloKlavuzu"/>
        <w:tblW w:w="0" w:type="auto"/>
        <w:tblLook w:val="04A0"/>
      </w:tblPr>
      <w:tblGrid>
        <w:gridCol w:w="4606"/>
        <w:gridCol w:w="4606"/>
      </w:tblGrid>
      <w:tr w:rsidR="00D32F3E" w:rsidRPr="005A073E" w:rsidTr="00A90811">
        <w:tc>
          <w:tcPr>
            <w:tcW w:w="4606" w:type="dxa"/>
          </w:tcPr>
          <w:p w:rsidR="00D32F3E" w:rsidRPr="005A073E" w:rsidRDefault="00D32F3E" w:rsidP="00A90811">
            <w:pPr>
              <w:rPr>
                <w:rFonts w:ascii="Times New Roman" w:hAnsi="Times New Roman" w:cs="Times New Roman"/>
                <w:sz w:val="24"/>
                <w:szCs w:val="24"/>
              </w:rPr>
            </w:pPr>
            <w:r w:rsidRPr="005A073E">
              <w:rPr>
                <w:rFonts w:ascii="Times New Roman" w:hAnsi="Times New Roman" w:cs="Times New Roman"/>
                <w:sz w:val="24"/>
                <w:szCs w:val="24"/>
              </w:rPr>
              <w:t>Dış Husus İhtiyaç ve Beklentileri</w:t>
            </w:r>
          </w:p>
        </w:tc>
        <w:tc>
          <w:tcPr>
            <w:tcW w:w="4606" w:type="dxa"/>
          </w:tcPr>
          <w:p w:rsidR="00D32F3E" w:rsidRPr="005A073E" w:rsidRDefault="00D32F3E" w:rsidP="00A90811">
            <w:pPr>
              <w:rPr>
                <w:rFonts w:ascii="Times New Roman" w:hAnsi="Times New Roman" w:cs="Times New Roman"/>
                <w:sz w:val="24"/>
                <w:szCs w:val="24"/>
              </w:rPr>
            </w:pPr>
            <w:r w:rsidRPr="005A073E">
              <w:rPr>
                <w:rFonts w:ascii="Times New Roman" w:hAnsi="Times New Roman" w:cs="Times New Roman"/>
                <w:sz w:val="24"/>
                <w:szCs w:val="24"/>
              </w:rPr>
              <w:t>Yönetim Sistemi Uyum Yükümlülükleri</w:t>
            </w:r>
          </w:p>
        </w:tc>
      </w:tr>
      <w:tr w:rsidR="00D32F3E" w:rsidRPr="005A073E" w:rsidTr="00A90811">
        <w:tc>
          <w:tcPr>
            <w:tcW w:w="4606" w:type="dxa"/>
          </w:tcPr>
          <w:p w:rsidR="00D32F3E" w:rsidRPr="005A073E" w:rsidRDefault="00D32F3E" w:rsidP="00A90811">
            <w:pPr>
              <w:rPr>
                <w:rFonts w:ascii="Times New Roman" w:hAnsi="Times New Roman" w:cs="Times New Roman"/>
                <w:b/>
                <w:sz w:val="24"/>
                <w:szCs w:val="24"/>
              </w:rPr>
            </w:pPr>
            <w:r w:rsidRPr="005A073E">
              <w:rPr>
                <w:rFonts w:ascii="Times New Roman" w:hAnsi="Times New Roman" w:cs="Times New Roman"/>
                <w:b/>
                <w:sz w:val="24"/>
                <w:szCs w:val="24"/>
              </w:rPr>
              <w:t>Tedarikçiler ve Taşeronlar yoktur</w:t>
            </w:r>
          </w:p>
          <w:p w:rsidR="00D32F3E" w:rsidRPr="005A073E" w:rsidRDefault="00D32F3E" w:rsidP="00A90811">
            <w:pPr>
              <w:rPr>
                <w:rFonts w:ascii="Times New Roman" w:hAnsi="Times New Roman" w:cs="Times New Roman"/>
                <w:sz w:val="24"/>
                <w:szCs w:val="24"/>
              </w:rPr>
            </w:pPr>
          </w:p>
        </w:tc>
        <w:tc>
          <w:tcPr>
            <w:tcW w:w="4606" w:type="dxa"/>
          </w:tcPr>
          <w:p w:rsidR="00D32F3E" w:rsidRPr="005A073E" w:rsidRDefault="00D32F3E" w:rsidP="00A90811">
            <w:pPr>
              <w:rPr>
                <w:rFonts w:ascii="Times New Roman" w:hAnsi="Times New Roman" w:cs="Times New Roman"/>
                <w:b/>
                <w:sz w:val="24"/>
                <w:szCs w:val="24"/>
              </w:rPr>
            </w:pPr>
            <w:r w:rsidRPr="005A073E">
              <w:rPr>
                <w:rFonts w:ascii="Times New Roman" w:hAnsi="Times New Roman" w:cs="Times New Roman"/>
                <w:b/>
                <w:sz w:val="24"/>
                <w:szCs w:val="24"/>
              </w:rPr>
              <w:t>Olursa</w:t>
            </w:r>
          </w:p>
          <w:p w:rsidR="00D32F3E" w:rsidRPr="005A073E" w:rsidRDefault="00D32F3E" w:rsidP="00A90811">
            <w:pPr>
              <w:rPr>
                <w:rFonts w:ascii="Times New Roman" w:hAnsi="Times New Roman" w:cs="Times New Roman"/>
                <w:sz w:val="24"/>
                <w:szCs w:val="24"/>
              </w:rPr>
            </w:pPr>
            <w:r w:rsidRPr="005A073E">
              <w:rPr>
                <w:rFonts w:ascii="Times New Roman" w:hAnsi="Times New Roman" w:cs="Times New Roman"/>
                <w:sz w:val="24"/>
                <w:szCs w:val="24"/>
              </w:rPr>
              <w:sym w:font="Symbol" w:char="F0B7"/>
            </w:r>
            <w:r w:rsidRPr="005A073E">
              <w:rPr>
                <w:rFonts w:ascii="Times New Roman" w:hAnsi="Times New Roman" w:cs="Times New Roman"/>
                <w:sz w:val="24"/>
                <w:szCs w:val="24"/>
              </w:rPr>
              <w:t xml:space="preserve"> </w:t>
            </w:r>
            <w:r w:rsidR="00893534">
              <w:rPr>
                <w:rFonts w:ascii="Times New Roman" w:hAnsi="Times New Roman" w:cs="Times New Roman"/>
                <w:sz w:val="24"/>
                <w:szCs w:val="24"/>
              </w:rPr>
              <w:t>İSG</w:t>
            </w:r>
            <w:r w:rsidRPr="005A073E">
              <w:rPr>
                <w:rFonts w:ascii="Times New Roman" w:hAnsi="Times New Roman" w:cs="Times New Roman"/>
                <w:sz w:val="24"/>
                <w:szCs w:val="24"/>
              </w:rPr>
              <w:t xml:space="preserve"> kurallarına uygun iş yapma </w:t>
            </w:r>
          </w:p>
          <w:p w:rsidR="00D32F3E" w:rsidRPr="005A073E" w:rsidRDefault="00D32F3E" w:rsidP="00A90811">
            <w:pPr>
              <w:rPr>
                <w:rFonts w:ascii="Times New Roman" w:hAnsi="Times New Roman" w:cs="Times New Roman"/>
                <w:sz w:val="24"/>
                <w:szCs w:val="24"/>
              </w:rPr>
            </w:pPr>
            <w:r w:rsidRPr="005A073E">
              <w:rPr>
                <w:rFonts w:ascii="Times New Roman" w:hAnsi="Times New Roman" w:cs="Times New Roman"/>
                <w:sz w:val="24"/>
                <w:szCs w:val="24"/>
              </w:rPr>
              <w:sym w:font="Symbol" w:char="F0B7"/>
            </w:r>
            <w:r w:rsidRPr="005A073E">
              <w:rPr>
                <w:rFonts w:ascii="Times New Roman" w:hAnsi="Times New Roman" w:cs="Times New Roman"/>
                <w:sz w:val="24"/>
                <w:szCs w:val="24"/>
              </w:rPr>
              <w:t xml:space="preserve"> Sözleşme maddelerine (gizlilik vs.) uygun davranılması</w:t>
            </w:r>
          </w:p>
          <w:p w:rsidR="00D32F3E" w:rsidRPr="005A073E" w:rsidRDefault="00D32F3E" w:rsidP="00A90811">
            <w:pPr>
              <w:rPr>
                <w:rFonts w:ascii="Times New Roman" w:hAnsi="Times New Roman" w:cs="Times New Roman"/>
                <w:sz w:val="24"/>
                <w:szCs w:val="24"/>
              </w:rPr>
            </w:pPr>
            <w:r w:rsidRPr="005A073E">
              <w:rPr>
                <w:rFonts w:ascii="Times New Roman" w:hAnsi="Times New Roman" w:cs="Times New Roman"/>
                <w:sz w:val="24"/>
                <w:szCs w:val="24"/>
              </w:rPr>
              <w:sym w:font="Symbol" w:char="F0B7"/>
            </w:r>
            <w:r w:rsidRPr="005A073E">
              <w:rPr>
                <w:rFonts w:ascii="Times New Roman" w:hAnsi="Times New Roman" w:cs="Times New Roman"/>
                <w:sz w:val="24"/>
                <w:szCs w:val="24"/>
              </w:rPr>
              <w:t xml:space="preserve"> </w:t>
            </w:r>
            <w:r w:rsidR="00893534">
              <w:rPr>
                <w:rFonts w:ascii="Times New Roman" w:hAnsi="Times New Roman" w:cs="Times New Roman"/>
                <w:sz w:val="24"/>
                <w:szCs w:val="24"/>
              </w:rPr>
              <w:t>İSG</w:t>
            </w:r>
            <w:r w:rsidRPr="005A073E">
              <w:rPr>
                <w:rFonts w:ascii="Times New Roman" w:hAnsi="Times New Roman" w:cs="Times New Roman"/>
                <w:sz w:val="24"/>
                <w:szCs w:val="24"/>
              </w:rPr>
              <w:t xml:space="preserve"> kapsamında tespit edilen kritik risklerin en kısa sürede kapatılması</w:t>
            </w:r>
          </w:p>
        </w:tc>
      </w:tr>
    </w:tbl>
    <w:p w:rsidR="00D32F3E" w:rsidRPr="005A073E" w:rsidRDefault="00D32F3E" w:rsidP="00D32F3E">
      <w:pPr>
        <w:rPr>
          <w:rFonts w:ascii="Times New Roman" w:hAnsi="Times New Roman" w:cs="Times New Roman"/>
          <w:b/>
          <w:sz w:val="24"/>
          <w:szCs w:val="24"/>
        </w:rPr>
      </w:pPr>
      <w:r w:rsidRPr="005A073E">
        <w:rPr>
          <w:rFonts w:ascii="Times New Roman" w:hAnsi="Times New Roman" w:cs="Times New Roman"/>
          <w:b/>
          <w:sz w:val="24"/>
          <w:szCs w:val="24"/>
        </w:rPr>
        <w:t>Okul Dışı Yerleşkeler</w:t>
      </w:r>
    </w:p>
    <w:tbl>
      <w:tblPr>
        <w:tblStyle w:val="TabloKlavuzu"/>
        <w:tblW w:w="0" w:type="auto"/>
        <w:tblLook w:val="04A0"/>
      </w:tblPr>
      <w:tblGrid>
        <w:gridCol w:w="4606"/>
        <w:gridCol w:w="4606"/>
      </w:tblGrid>
      <w:tr w:rsidR="00D32F3E" w:rsidRPr="005A073E" w:rsidTr="00A90811">
        <w:tc>
          <w:tcPr>
            <w:tcW w:w="4606" w:type="dxa"/>
          </w:tcPr>
          <w:p w:rsidR="00D32F3E" w:rsidRPr="005A073E" w:rsidRDefault="00D32F3E" w:rsidP="00A90811">
            <w:pPr>
              <w:rPr>
                <w:rFonts w:ascii="Times New Roman" w:hAnsi="Times New Roman" w:cs="Times New Roman"/>
                <w:sz w:val="24"/>
                <w:szCs w:val="24"/>
              </w:rPr>
            </w:pPr>
            <w:r w:rsidRPr="005A073E">
              <w:rPr>
                <w:rFonts w:ascii="Times New Roman" w:hAnsi="Times New Roman" w:cs="Times New Roman"/>
                <w:sz w:val="24"/>
                <w:szCs w:val="24"/>
              </w:rPr>
              <w:t>Dış Husus İhtiyaç ve Beklentileri</w:t>
            </w:r>
          </w:p>
        </w:tc>
        <w:tc>
          <w:tcPr>
            <w:tcW w:w="4606" w:type="dxa"/>
          </w:tcPr>
          <w:p w:rsidR="00D32F3E" w:rsidRPr="005A073E" w:rsidRDefault="00D32F3E" w:rsidP="00A90811">
            <w:pPr>
              <w:rPr>
                <w:rFonts w:ascii="Times New Roman" w:hAnsi="Times New Roman" w:cs="Times New Roman"/>
                <w:sz w:val="24"/>
                <w:szCs w:val="24"/>
              </w:rPr>
            </w:pPr>
            <w:r w:rsidRPr="005A073E">
              <w:rPr>
                <w:rFonts w:ascii="Times New Roman" w:hAnsi="Times New Roman" w:cs="Times New Roman"/>
                <w:sz w:val="24"/>
                <w:szCs w:val="24"/>
              </w:rPr>
              <w:t>Yönetim Sistemi Uyum Yükümlülükleri</w:t>
            </w:r>
          </w:p>
        </w:tc>
      </w:tr>
      <w:tr w:rsidR="00D32F3E" w:rsidRPr="005A073E" w:rsidTr="00A90811">
        <w:tc>
          <w:tcPr>
            <w:tcW w:w="4606" w:type="dxa"/>
          </w:tcPr>
          <w:p w:rsidR="00D32F3E" w:rsidRPr="005A073E" w:rsidRDefault="00D32F3E" w:rsidP="00A90811">
            <w:pPr>
              <w:rPr>
                <w:rFonts w:ascii="Times New Roman" w:hAnsi="Times New Roman" w:cs="Times New Roman"/>
                <w:sz w:val="24"/>
                <w:szCs w:val="24"/>
              </w:rPr>
            </w:pPr>
            <w:r w:rsidRPr="005A073E">
              <w:rPr>
                <w:rFonts w:ascii="Times New Roman" w:hAnsi="Times New Roman" w:cs="Times New Roman"/>
                <w:sz w:val="24"/>
                <w:szCs w:val="24"/>
              </w:rPr>
              <w:sym w:font="Symbol" w:char="F0B7"/>
            </w:r>
            <w:r w:rsidRPr="005A073E">
              <w:rPr>
                <w:rFonts w:ascii="Times New Roman" w:hAnsi="Times New Roman" w:cs="Times New Roman"/>
                <w:sz w:val="24"/>
                <w:szCs w:val="24"/>
              </w:rPr>
              <w:t>Çevrenin okula vereceği fizikselve güvenlik risklerinin azaltılması</w:t>
            </w:r>
          </w:p>
          <w:p w:rsidR="00D32F3E" w:rsidRPr="005A073E" w:rsidRDefault="00D32F3E" w:rsidP="00A90811">
            <w:pPr>
              <w:rPr>
                <w:rFonts w:ascii="Times New Roman" w:hAnsi="Times New Roman" w:cs="Times New Roman"/>
                <w:sz w:val="24"/>
                <w:szCs w:val="24"/>
              </w:rPr>
            </w:pPr>
            <w:r w:rsidRPr="005A073E">
              <w:rPr>
                <w:rFonts w:ascii="Times New Roman" w:hAnsi="Times New Roman" w:cs="Times New Roman"/>
                <w:sz w:val="24"/>
                <w:szCs w:val="24"/>
              </w:rPr>
              <w:sym w:font="Symbol" w:char="F0B7"/>
            </w:r>
            <w:r w:rsidR="005D2C88" w:rsidRPr="005A073E">
              <w:rPr>
                <w:rFonts w:ascii="Times New Roman" w:hAnsi="Times New Roman" w:cs="Times New Roman"/>
                <w:sz w:val="24"/>
                <w:szCs w:val="24"/>
              </w:rPr>
              <w:t>Okulun çevreye</w:t>
            </w:r>
            <w:r w:rsidRPr="005A073E">
              <w:rPr>
                <w:rFonts w:ascii="Times New Roman" w:hAnsi="Times New Roman" w:cs="Times New Roman"/>
                <w:sz w:val="24"/>
                <w:szCs w:val="24"/>
              </w:rPr>
              <w:t xml:space="preserve"> vereceği fiziksel ,(Tören,gürültü) güvenlik (Bakım onarım,tadilat) risklerinin azaltılması </w:t>
            </w:r>
          </w:p>
          <w:p w:rsidR="00D32F3E" w:rsidRPr="005A073E" w:rsidRDefault="00D32F3E" w:rsidP="00A90811">
            <w:pPr>
              <w:rPr>
                <w:rFonts w:ascii="Times New Roman" w:hAnsi="Times New Roman" w:cs="Times New Roman"/>
                <w:sz w:val="24"/>
                <w:szCs w:val="24"/>
              </w:rPr>
            </w:pPr>
            <w:r w:rsidRPr="005A073E">
              <w:rPr>
                <w:rFonts w:ascii="Times New Roman" w:hAnsi="Times New Roman" w:cs="Times New Roman"/>
                <w:sz w:val="24"/>
                <w:szCs w:val="24"/>
              </w:rPr>
              <w:sym w:font="Symbol" w:char="F0B7"/>
            </w:r>
            <w:r w:rsidRPr="005A073E">
              <w:rPr>
                <w:rFonts w:ascii="Times New Roman" w:hAnsi="Times New Roman" w:cs="Times New Roman"/>
                <w:sz w:val="24"/>
                <w:szCs w:val="24"/>
              </w:rPr>
              <w:t xml:space="preserve"> Çevre huzur, düzen ve güvenliğini bozmayacak koşullarının sağlanması</w:t>
            </w:r>
          </w:p>
        </w:tc>
        <w:tc>
          <w:tcPr>
            <w:tcW w:w="4606" w:type="dxa"/>
          </w:tcPr>
          <w:p w:rsidR="00D32F3E" w:rsidRPr="005A073E" w:rsidRDefault="00D32F3E" w:rsidP="00A90811">
            <w:pPr>
              <w:rPr>
                <w:rFonts w:ascii="Times New Roman" w:hAnsi="Times New Roman" w:cs="Times New Roman"/>
                <w:sz w:val="24"/>
                <w:szCs w:val="24"/>
              </w:rPr>
            </w:pPr>
            <w:r w:rsidRPr="005A073E">
              <w:rPr>
                <w:rFonts w:ascii="Times New Roman" w:hAnsi="Times New Roman" w:cs="Times New Roman"/>
                <w:sz w:val="24"/>
                <w:szCs w:val="24"/>
              </w:rPr>
              <w:sym w:font="Symbol" w:char="F0B7"/>
            </w:r>
            <w:r w:rsidRPr="005A073E">
              <w:rPr>
                <w:rFonts w:ascii="Times New Roman" w:hAnsi="Times New Roman" w:cs="Times New Roman"/>
                <w:sz w:val="24"/>
                <w:szCs w:val="24"/>
              </w:rPr>
              <w:t xml:space="preserve">Tespit edilen komşuların faaliyetlerinden doğan fiziksel güvenlik risklerinin komşular tarafından azaltılması </w:t>
            </w:r>
          </w:p>
          <w:p w:rsidR="00D32F3E" w:rsidRPr="005A073E" w:rsidRDefault="00D32F3E" w:rsidP="00A90811">
            <w:pPr>
              <w:rPr>
                <w:rFonts w:ascii="Times New Roman" w:hAnsi="Times New Roman" w:cs="Times New Roman"/>
                <w:sz w:val="24"/>
                <w:szCs w:val="24"/>
              </w:rPr>
            </w:pPr>
            <w:r w:rsidRPr="005A073E">
              <w:rPr>
                <w:rFonts w:ascii="Times New Roman" w:hAnsi="Times New Roman" w:cs="Times New Roman"/>
                <w:sz w:val="24"/>
                <w:szCs w:val="24"/>
              </w:rPr>
              <w:sym w:font="Symbol" w:char="F0B7"/>
            </w:r>
            <w:r w:rsidRPr="005A073E">
              <w:rPr>
                <w:rFonts w:ascii="Times New Roman" w:hAnsi="Times New Roman" w:cs="Times New Roman"/>
                <w:sz w:val="24"/>
                <w:szCs w:val="24"/>
              </w:rPr>
              <w:t xml:space="preserve"> Çevrenin korunmasının sağlanması </w:t>
            </w:r>
          </w:p>
          <w:p w:rsidR="00D32F3E" w:rsidRPr="005A073E" w:rsidRDefault="00D32F3E" w:rsidP="00A90811">
            <w:pPr>
              <w:rPr>
                <w:rFonts w:ascii="Times New Roman" w:hAnsi="Times New Roman" w:cs="Times New Roman"/>
                <w:sz w:val="24"/>
                <w:szCs w:val="24"/>
              </w:rPr>
            </w:pPr>
            <w:r w:rsidRPr="005A073E">
              <w:rPr>
                <w:rFonts w:ascii="Times New Roman" w:hAnsi="Times New Roman" w:cs="Times New Roman"/>
                <w:sz w:val="24"/>
                <w:szCs w:val="24"/>
              </w:rPr>
              <w:sym w:font="Symbol" w:char="F0B7"/>
            </w:r>
            <w:r w:rsidR="005D2C88" w:rsidRPr="005A073E">
              <w:rPr>
                <w:rFonts w:ascii="Times New Roman" w:hAnsi="Times New Roman" w:cs="Times New Roman"/>
                <w:sz w:val="24"/>
                <w:szCs w:val="24"/>
              </w:rPr>
              <w:t>Okulun</w:t>
            </w:r>
            <w:r w:rsidRPr="005A073E">
              <w:rPr>
                <w:rFonts w:ascii="Times New Roman" w:hAnsi="Times New Roman" w:cs="Times New Roman"/>
                <w:sz w:val="24"/>
                <w:szCs w:val="24"/>
              </w:rPr>
              <w:t xml:space="preserve"> </w:t>
            </w:r>
            <w:r w:rsidR="00893534">
              <w:rPr>
                <w:rFonts w:ascii="Times New Roman" w:hAnsi="Times New Roman" w:cs="Times New Roman"/>
                <w:sz w:val="24"/>
                <w:szCs w:val="24"/>
              </w:rPr>
              <w:t>İSG</w:t>
            </w:r>
            <w:r w:rsidRPr="005A073E">
              <w:rPr>
                <w:rFonts w:ascii="Times New Roman" w:hAnsi="Times New Roman" w:cs="Times New Roman"/>
                <w:sz w:val="24"/>
                <w:szCs w:val="24"/>
              </w:rPr>
              <w:t xml:space="preserve"> uyarılarına uygun davranılması</w:t>
            </w:r>
          </w:p>
        </w:tc>
      </w:tr>
    </w:tbl>
    <w:p w:rsidR="00D32F3E" w:rsidRPr="005A073E" w:rsidRDefault="00D32F3E" w:rsidP="00D32F3E">
      <w:pPr>
        <w:rPr>
          <w:rFonts w:ascii="Times New Roman" w:hAnsi="Times New Roman" w:cs="Times New Roman"/>
          <w:b/>
          <w:sz w:val="24"/>
          <w:szCs w:val="24"/>
        </w:rPr>
      </w:pPr>
      <w:r w:rsidRPr="005A073E">
        <w:rPr>
          <w:rFonts w:ascii="Times New Roman" w:hAnsi="Times New Roman" w:cs="Times New Roman"/>
          <w:b/>
          <w:sz w:val="24"/>
          <w:szCs w:val="24"/>
        </w:rPr>
        <w:t>KURULUŞ VE BAĞLAMININ ANLAŞILMASI</w:t>
      </w:r>
    </w:p>
    <w:p w:rsidR="00D32F3E" w:rsidRPr="005A073E" w:rsidRDefault="00D32F3E" w:rsidP="00D32F3E">
      <w:pPr>
        <w:rPr>
          <w:rFonts w:ascii="Times New Roman" w:hAnsi="Times New Roman" w:cs="Times New Roman"/>
          <w:sz w:val="24"/>
          <w:szCs w:val="24"/>
        </w:rPr>
      </w:pPr>
      <w:r w:rsidRPr="005A073E">
        <w:rPr>
          <w:rFonts w:ascii="Times New Roman" w:hAnsi="Times New Roman" w:cs="Times New Roman"/>
          <w:sz w:val="24"/>
          <w:szCs w:val="24"/>
        </w:rPr>
        <w:t xml:space="preserve">Amacımız ve stratejik yönümüz ile ilgili olan ve </w:t>
      </w:r>
      <w:r w:rsidR="00893534">
        <w:rPr>
          <w:rFonts w:ascii="Times New Roman" w:hAnsi="Times New Roman" w:cs="Times New Roman"/>
          <w:sz w:val="24"/>
          <w:szCs w:val="24"/>
        </w:rPr>
        <w:t>İSG</w:t>
      </w:r>
      <w:r w:rsidRPr="005A073E">
        <w:rPr>
          <w:rFonts w:ascii="Times New Roman" w:hAnsi="Times New Roman" w:cs="Times New Roman"/>
          <w:sz w:val="24"/>
          <w:szCs w:val="24"/>
        </w:rPr>
        <w:t xml:space="preserve"> yönetim sisteminin amaçlanan sonuçlarına ulaşabilme yeteneğimizi etkileyen iç ve dış hususlar aşağıda belirtilmiştir:</w:t>
      </w:r>
    </w:p>
    <w:p w:rsidR="00D32F3E" w:rsidRPr="005A073E" w:rsidRDefault="00D32F3E" w:rsidP="00D32F3E">
      <w:pPr>
        <w:rPr>
          <w:rFonts w:ascii="Times New Roman" w:hAnsi="Times New Roman" w:cs="Times New Roman"/>
          <w:sz w:val="24"/>
          <w:szCs w:val="24"/>
        </w:rPr>
      </w:pPr>
      <w:r w:rsidRPr="005A073E">
        <w:rPr>
          <w:rFonts w:ascii="Times New Roman" w:hAnsi="Times New Roman" w:cs="Times New Roman"/>
          <w:sz w:val="24"/>
          <w:szCs w:val="24"/>
        </w:rPr>
        <w:t xml:space="preserve"> - Yasal, teknolojik, rekabetçi, pazar, kültürel, sosyal ve ekonomik çevrelerden (uluslararası, ulusal, bölgesel ve yerel olabilir) kaynaklanan hususlar </w:t>
      </w:r>
    </w:p>
    <w:p w:rsidR="00D32F3E" w:rsidRPr="005A073E" w:rsidRDefault="00D32F3E" w:rsidP="00D32F3E">
      <w:pPr>
        <w:rPr>
          <w:rFonts w:ascii="Times New Roman" w:hAnsi="Times New Roman" w:cs="Times New Roman"/>
          <w:sz w:val="24"/>
          <w:szCs w:val="24"/>
        </w:rPr>
      </w:pPr>
      <w:r w:rsidRPr="005A073E">
        <w:rPr>
          <w:rFonts w:ascii="Times New Roman" w:hAnsi="Times New Roman" w:cs="Times New Roman"/>
          <w:sz w:val="24"/>
          <w:szCs w:val="24"/>
        </w:rPr>
        <w:t xml:space="preserve">- Değerlerimiz, kültürümüz, bilgilerimiz ve performansımız </w:t>
      </w:r>
    </w:p>
    <w:p w:rsidR="00D32F3E" w:rsidRPr="005A073E" w:rsidRDefault="00D32F3E" w:rsidP="00D32F3E">
      <w:pPr>
        <w:rPr>
          <w:rFonts w:ascii="Times New Roman" w:hAnsi="Times New Roman" w:cs="Times New Roman"/>
          <w:sz w:val="24"/>
          <w:szCs w:val="24"/>
        </w:rPr>
      </w:pPr>
      <w:r w:rsidRPr="005A073E">
        <w:rPr>
          <w:rFonts w:ascii="Times New Roman" w:hAnsi="Times New Roman" w:cs="Times New Roman"/>
          <w:sz w:val="24"/>
          <w:szCs w:val="24"/>
        </w:rPr>
        <w:lastRenderedPageBreak/>
        <w:t xml:space="preserve">  Kalite ve çevre yönetim sistemlerinin amaçlanan sonuçlarına ulaşabilme yeteneğimizi etkileyen iç ve dış hususlarla ilgili bilgiler, üst yönetim tarafından Kalite Hedefleri ve ilgili diğer izleme ve ölçme faaliyetlerinde izlenmekte ve gözden geçirilmektedir.</w:t>
      </w:r>
    </w:p>
    <w:p w:rsidR="00D32F3E" w:rsidRPr="005A073E" w:rsidRDefault="00D32F3E" w:rsidP="00D32F3E">
      <w:pPr>
        <w:rPr>
          <w:rFonts w:ascii="Times New Roman" w:hAnsi="Times New Roman" w:cs="Times New Roman"/>
          <w:b/>
          <w:sz w:val="24"/>
          <w:szCs w:val="24"/>
        </w:rPr>
      </w:pPr>
      <w:r w:rsidRPr="005A073E">
        <w:rPr>
          <w:rFonts w:ascii="Times New Roman" w:hAnsi="Times New Roman" w:cs="Times New Roman"/>
          <w:b/>
          <w:sz w:val="24"/>
          <w:szCs w:val="24"/>
        </w:rPr>
        <w:t>İlgili tarafların ihtiyaç ve beklentilerinin anlaşılması</w:t>
      </w:r>
    </w:p>
    <w:p w:rsidR="00D32F3E" w:rsidRPr="005A073E" w:rsidRDefault="00D32F3E" w:rsidP="00D32F3E">
      <w:pPr>
        <w:rPr>
          <w:rFonts w:ascii="Times New Roman" w:hAnsi="Times New Roman" w:cs="Times New Roman"/>
          <w:sz w:val="24"/>
          <w:szCs w:val="24"/>
        </w:rPr>
      </w:pPr>
      <w:r w:rsidRPr="005A073E">
        <w:rPr>
          <w:rFonts w:ascii="Times New Roman" w:hAnsi="Times New Roman" w:cs="Times New Roman"/>
          <w:sz w:val="24"/>
          <w:szCs w:val="24"/>
        </w:rPr>
        <w:t>Öğrenci ve diğer paydaşlar ile uygulanabilir birincil ve ikincil mevzuat hükümlerini karşılayan ürünleri ve hizmetleri düzenli olarak sağlama yeteneğine etkisi veya potansiyel etkisinden dolayı, aşağıda verilenleri, üst yönetim tarafından izlenmekte ve gözden geçirilmektedir:</w:t>
      </w:r>
    </w:p>
    <w:p w:rsidR="00D32F3E" w:rsidRPr="005A073E" w:rsidRDefault="00D32F3E" w:rsidP="00D32F3E">
      <w:pPr>
        <w:rPr>
          <w:rFonts w:ascii="Times New Roman" w:hAnsi="Times New Roman" w:cs="Times New Roman"/>
          <w:sz w:val="24"/>
          <w:szCs w:val="24"/>
        </w:rPr>
      </w:pPr>
      <w:r w:rsidRPr="005A073E">
        <w:rPr>
          <w:rFonts w:ascii="Times New Roman" w:hAnsi="Times New Roman" w:cs="Times New Roman"/>
          <w:sz w:val="24"/>
          <w:szCs w:val="24"/>
        </w:rPr>
        <w:t xml:space="preserve">a) </w:t>
      </w:r>
      <w:r w:rsidR="00893534">
        <w:rPr>
          <w:rFonts w:ascii="Times New Roman" w:hAnsi="Times New Roman" w:cs="Times New Roman"/>
          <w:sz w:val="24"/>
          <w:szCs w:val="24"/>
        </w:rPr>
        <w:t>İSG</w:t>
      </w:r>
      <w:r w:rsidRPr="005A073E">
        <w:rPr>
          <w:rFonts w:ascii="Times New Roman" w:hAnsi="Times New Roman" w:cs="Times New Roman"/>
          <w:sz w:val="24"/>
          <w:szCs w:val="24"/>
        </w:rPr>
        <w:t xml:space="preserve"> yönetim sistemi ile ilgili tarafları,</w:t>
      </w:r>
    </w:p>
    <w:p w:rsidR="00D32F3E" w:rsidRPr="005A073E" w:rsidRDefault="00D32F3E" w:rsidP="00D32F3E">
      <w:pPr>
        <w:rPr>
          <w:rFonts w:ascii="Times New Roman" w:hAnsi="Times New Roman" w:cs="Times New Roman"/>
          <w:sz w:val="24"/>
          <w:szCs w:val="24"/>
        </w:rPr>
      </w:pPr>
      <w:r w:rsidRPr="005A073E">
        <w:rPr>
          <w:rFonts w:ascii="Times New Roman" w:hAnsi="Times New Roman" w:cs="Times New Roman"/>
          <w:sz w:val="24"/>
          <w:szCs w:val="24"/>
        </w:rPr>
        <w:t xml:space="preserve">b) Bu ilgili tarafların </w:t>
      </w:r>
      <w:r w:rsidR="00893534">
        <w:rPr>
          <w:rFonts w:ascii="Times New Roman" w:hAnsi="Times New Roman" w:cs="Times New Roman"/>
          <w:sz w:val="24"/>
          <w:szCs w:val="24"/>
        </w:rPr>
        <w:t>İSG</w:t>
      </w:r>
      <w:r w:rsidRPr="005A073E">
        <w:rPr>
          <w:rFonts w:ascii="Times New Roman" w:hAnsi="Times New Roman" w:cs="Times New Roman"/>
          <w:sz w:val="24"/>
          <w:szCs w:val="24"/>
        </w:rPr>
        <w:t xml:space="preserve"> yönetim sistemi ile ilgili şartları,</w:t>
      </w:r>
    </w:p>
    <w:p w:rsidR="00D32F3E" w:rsidRPr="005A073E" w:rsidRDefault="00D32F3E" w:rsidP="00D32F3E">
      <w:pPr>
        <w:rPr>
          <w:rFonts w:ascii="Times New Roman" w:hAnsi="Times New Roman" w:cs="Times New Roman"/>
          <w:sz w:val="24"/>
          <w:szCs w:val="24"/>
        </w:rPr>
      </w:pPr>
      <w:r w:rsidRPr="005A073E">
        <w:rPr>
          <w:rFonts w:ascii="Times New Roman" w:hAnsi="Times New Roman" w:cs="Times New Roman"/>
          <w:sz w:val="24"/>
          <w:szCs w:val="24"/>
        </w:rPr>
        <w:t xml:space="preserve">c) </w:t>
      </w:r>
      <w:r w:rsidR="00893534">
        <w:rPr>
          <w:rFonts w:ascii="Times New Roman" w:hAnsi="Times New Roman" w:cs="Times New Roman"/>
          <w:sz w:val="24"/>
          <w:szCs w:val="24"/>
        </w:rPr>
        <w:t>İSG</w:t>
      </w:r>
      <w:r w:rsidRPr="005A073E">
        <w:rPr>
          <w:rFonts w:ascii="Times New Roman" w:hAnsi="Times New Roman" w:cs="Times New Roman"/>
          <w:sz w:val="24"/>
          <w:szCs w:val="24"/>
        </w:rPr>
        <w:t xml:space="preserve"> yönetim sistemi ile ilgili ihtiyaç ve beklentilerden hangilerinin uygunluk yükümlülükleri olacağı.</w:t>
      </w:r>
    </w:p>
    <w:p w:rsidR="00D32F3E" w:rsidRPr="005A073E" w:rsidRDefault="00893534" w:rsidP="00D32F3E">
      <w:pPr>
        <w:rPr>
          <w:rFonts w:ascii="Times New Roman" w:hAnsi="Times New Roman" w:cs="Times New Roman"/>
          <w:b/>
          <w:sz w:val="24"/>
          <w:szCs w:val="24"/>
        </w:rPr>
      </w:pPr>
      <w:r>
        <w:rPr>
          <w:rFonts w:ascii="Times New Roman" w:hAnsi="Times New Roman" w:cs="Times New Roman"/>
          <w:b/>
          <w:sz w:val="24"/>
          <w:szCs w:val="24"/>
        </w:rPr>
        <w:t>İSG</w:t>
      </w:r>
      <w:r w:rsidR="00D32F3E" w:rsidRPr="005A073E">
        <w:rPr>
          <w:rFonts w:ascii="Times New Roman" w:hAnsi="Times New Roman" w:cs="Times New Roman"/>
          <w:b/>
          <w:sz w:val="24"/>
          <w:szCs w:val="24"/>
        </w:rPr>
        <w:t xml:space="preserve"> yönetim sisteminin kapsamının belirlenmesi</w:t>
      </w:r>
    </w:p>
    <w:p w:rsidR="00D32F3E" w:rsidRPr="005A073E" w:rsidRDefault="00893534" w:rsidP="00D32F3E">
      <w:pPr>
        <w:rPr>
          <w:rFonts w:ascii="Times New Roman" w:hAnsi="Times New Roman" w:cs="Times New Roman"/>
          <w:sz w:val="24"/>
          <w:szCs w:val="24"/>
        </w:rPr>
      </w:pPr>
      <w:r>
        <w:rPr>
          <w:rFonts w:ascii="Times New Roman" w:hAnsi="Times New Roman" w:cs="Times New Roman"/>
          <w:sz w:val="24"/>
          <w:szCs w:val="24"/>
        </w:rPr>
        <w:t>İSG</w:t>
      </w:r>
      <w:r w:rsidR="00D32F3E" w:rsidRPr="005A073E">
        <w:rPr>
          <w:rFonts w:ascii="Times New Roman" w:hAnsi="Times New Roman" w:cs="Times New Roman"/>
          <w:sz w:val="24"/>
          <w:szCs w:val="24"/>
        </w:rPr>
        <w:t xml:space="preserve"> yönetim sisteminin sınırları ve uygulanabilirliğinin değerlendirilmesi sonucunda oluşturulan kapsam, bu dokümanda belirlenmiştir ve ilgili tarafların erişimine açıktır.</w:t>
      </w:r>
    </w:p>
    <w:p w:rsidR="00D32F3E" w:rsidRPr="005A073E" w:rsidRDefault="00D32F3E" w:rsidP="00D32F3E">
      <w:pPr>
        <w:rPr>
          <w:rFonts w:ascii="Times New Roman" w:hAnsi="Times New Roman" w:cs="Times New Roman"/>
          <w:sz w:val="24"/>
          <w:szCs w:val="24"/>
        </w:rPr>
      </w:pPr>
      <w:r w:rsidRPr="005A073E">
        <w:rPr>
          <w:rFonts w:ascii="Times New Roman" w:hAnsi="Times New Roman" w:cs="Times New Roman"/>
          <w:sz w:val="24"/>
          <w:szCs w:val="24"/>
        </w:rPr>
        <w:t>Kapsam belirlenirken, aşağıdakiler değerlendirilmiştir:</w:t>
      </w:r>
    </w:p>
    <w:p w:rsidR="00D32F3E" w:rsidRPr="005A073E" w:rsidRDefault="00D32F3E" w:rsidP="00D32F3E">
      <w:pPr>
        <w:rPr>
          <w:rFonts w:ascii="Times New Roman" w:hAnsi="Times New Roman" w:cs="Times New Roman"/>
          <w:sz w:val="24"/>
          <w:szCs w:val="24"/>
        </w:rPr>
      </w:pPr>
      <w:r w:rsidRPr="005A073E">
        <w:rPr>
          <w:rFonts w:ascii="Times New Roman" w:hAnsi="Times New Roman" w:cs="Times New Roman"/>
          <w:sz w:val="24"/>
          <w:szCs w:val="24"/>
        </w:rPr>
        <w:t>a) İç ve dış hususlar,</w:t>
      </w:r>
    </w:p>
    <w:p w:rsidR="00D32F3E" w:rsidRPr="005A073E" w:rsidRDefault="00D32F3E" w:rsidP="00D32F3E">
      <w:pPr>
        <w:rPr>
          <w:rFonts w:ascii="Times New Roman" w:hAnsi="Times New Roman" w:cs="Times New Roman"/>
          <w:sz w:val="24"/>
          <w:szCs w:val="24"/>
        </w:rPr>
      </w:pPr>
      <w:r w:rsidRPr="005A073E">
        <w:rPr>
          <w:rFonts w:ascii="Times New Roman" w:hAnsi="Times New Roman" w:cs="Times New Roman"/>
          <w:sz w:val="24"/>
          <w:szCs w:val="24"/>
        </w:rPr>
        <w:t>b) İlgili tarafların şartlarını,</w:t>
      </w:r>
    </w:p>
    <w:p w:rsidR="00D32F3E" w:rsidRPr="005A073E" w:rsidRDefault="00D32F3E" w:rsidP="00D32F3E">
      <w:pPr>
        <w:rPr>
          <w:rFonts w:ascii="Times New Roman" w:hAnsi="Times New Roman" w:cs="Times New Roman"/>
          <w:sz w:val="24"/>
          <w:szCs w:val="24"/>
        </w:rPr>
      </w:pPr>
      <w:r w:rsidRPr="005A073E">
        <w:rPr>
          <w:rFonts w:ascii="Times New Roman" w:hAnsi="Times New Roman" w:cs="Times New Roman"/>
          <w:sz w:val="24"/>
          <w:szCs w:val="24"/>
        </w:rPr>
        <w:t>c) Kuruluşun, kurumsal birim, fonksiyon ve fiziksel sınırlarını,</w:t>
      </w:r>
    </w:p>
    <w:p w:rsidR="00D32F3E" w:rsidRPr="005A073E" w:rsidRDefault="00D32F3E" w:rsidP="00D32F3E">
      <w:pPr>
        <w:rPr>
          <w:rFonts w:ascii="Times New Roman" w:hAnsi="Times New Roman" w:cs="Times New Roman"/>
          <w:sz w:val="24"/>
          <w:szCs w:val="24"/>
        </w:rPr>
      </w:pPr>
      <w:r w:rsidRPr="005A073E">
        <w:rPr>
          <w:rFonts w:ascii="Times New Roman" w:hAnsi="Times New Roman" w:cs="Times New Roman"/>
          <w:sz w:val="24"/>
          <w:szCs w:val="24"/>
        </w:rPr>
        <w:t>d) Kuruluşun, faaliyet, hizmetlerini,</w:t>
      </w:r>
    </w:p>
    <w:p w:rsidR="00D32F3E" w:rsidRPr="005A073E" w:rsidRDefault="00D32F3E" w:rsidP="00D32F3E">
      <w:pPr>
        <w:rPr>
          <w:rFonts w:ascii="Times New Roman" w:hAnsi="Times New Roman" w:cs="Times New Roman"/>
          <w:sz w:val="24"/>
          <w:szCs w:val="24"/>
        </w:rPr>
      </w:pPr>
      <w:r w:rsidRPr="005A073E">
        <w:rPr>
          <w:rFonts w:ascii="Times New Roman" w:hAnsi="Times New Roman" w:cs="Times New Roman"/>
          <w:sz w:val="24"/>
          <w:szCs w:val="24"/>
        </w:rPr>
        <w:t>e) Kuruluşun, kontrol ve etkiyi gerçekleştirmek için yetki ve yeteneğini.</w:t>
      </w:r>
    </w:p>
    <w:p w:rsidR="00D32F3E" w:rsidRPr="005A073E" w:rsidRDefault="003D66E1" w:rsidP="00D32F3E">
      <w:pPr>
        <w:widowControl w:val="0"/>
        <w:tabs>
          <w:tab w:val="center" w:pos="4536"/>
          <w:tab w:val="right" w:pos="9072"/>
        </w:tabs>
        <w:spacing w:after="0" w:line="240" w:lineRule="auto"/>
        <w:rPr>
          <w:rFonts w:ascii="Times New Roman" w:eastAsia="Times New Roman" w:hAnsi="Times New Roman" w:cs="Times New Roman"/>
          <w:sz w:val="24"/>
          <w:szCs w:val="24"/>
          <w:lang w:eastAsia="tr-TR"/>
        </w:rPr>
      </w:pPr>
      <w:r w:rsidRPr="005A073E">
        <w:rPr>
          <w:rFonts w:ascii="Times New Roman" w:eastAsia="Times New Roman" w:hAnsi="Times New Roman" w:cs="Times New Roman"/>
          <w:sz w:val="24"/>
          <w:szCs w:val="24"/>
          <w:lang w:eastAsia="tr-TR"/>
        </w:rPr>
        <w:t>Kayapınar Özel Eğitim Anaokulu</w:t>
      </w:r>
      <w:bookmarkStart w:id="0" w:name="_GoBack"/>
      <w:bookmarkEnd w:id="0"/>
    </w:p>
    <w:p w:rsidR="007E3E2A" w:rsidRPr="005A073E" w:rsidRDefault="00D32F3E" w:rsidP="00D32F3E">
      <w:pPr>
        <w:rPr>
          <w:rFonts w:ascii="Times New Roman" w:hAnsi="Times New Roman" w:cs="Times New Roman"/>
          <w:sz w:val="24"/>
          <w:szCs w:val="24"/>
        </w:rPr>
      </w:pPr>
      <w:r w:rsidRPr="005A073E">
        <w:rPr>
          <w:rFonts w:ascii="Times New Roman" w:hAnsi="Times New Roman" w:cs="Times New Roman"/>
          <w:sz w:val="24"/>
          <w:szCs w:val="24"/>
        </w:rPr>
        <w:t>ISO 45001:2018 standardının şartlarından belirtilen kapsam dâhilinde uygulanabilir olanların tamamını bütün faaliyetleri ve hizmetleri için uygulamaktadır</w:t>
      </w:r>
    </w:p>
    <w:sectPr w:rsidR="007E3E2A" w:rsidRPr="005A073E" w:rsidSect="004940BD">
      <w:headerReference w:type="default" r:id="rId9"/>
      <w:footerReference w:type="default" r:id="rId10"/>
      <w:pgSz w:w="11906" w:h="16838"/>
      <w:pgMar w:top="1417" w:right="1133" w:bottom="851" w:left="1417" w:header="284"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B3ED7" w:rsidRDefault="009B3ED7" w:rsidP="00CA5D7A">
      <w:pPr>
        <w:spacing w:after="0" w:line="240" w:lineRule="auto"/>
      </w:pPr>
      <w:r>
        <w:separator/>
      </w:r>
    </w:p>
  </w:endnote>
  <w:endnote w:type="continuationSeparator" w:id="1">
    <w:p w:rsidR="009B3ED7" w:rsidRDefault="009B3ED7" w:rsidP="00CA5D7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049"/>
      <w:gridCol w:w="3326"/>
      <w:gridCol w:w="2051"/>
    </w:tblGrid>
    <w:tr w:rsidR="005F29D5" w:rsidRPr="005F29D5" w:rsidTr="00725784">
      <w:trPr>
        <w:cantSplit/>
        <w:trHeight w:val="247"/>
      </w:trPr>
      <w:tc>
        <w:tcPr>
          <w:tcW w:w="4049" w:type="dxa"/>
        </w:tcPr>
        <w:p w:rsidR="005F29D5" w:rsidRPr="005F29D5" w:rsidRDefault="005F29D5" w:rsidP="005F29D5">
          <w:pPr>
            <w:widowControl w:val="0"/>
            <w:tabs>
              <w:tab w:val="center" w:pos="4536"/>
              <w:tab w:val="right" w:pos="9072"/>
            </w:tabs>
            <w:spacing w:after="0" w:line="240" w:lineRule="auto"/>
            <w:jc w:val="center"/>
            <w:rPr>
              <w:rFonts w:ascii="Times New Roman" w:eastAsia="Calibri" w:hAnsi="Times New Roman" w:cs="Times New Roman"/>
            </w:rPr>
          </w:pPr>
          <w:r w:rsidRPr="005F29D5">
            <w:rPr>
              <w:rFonts w:ascii="Times New Roman" w:eastAsia="Calibri" w:hAnsi="Times New Roman" w:cs="Times New Roman"/>
            </w:rPr>
            <w:t>HAZIRLAYAN</w:t>
          </w:r>
        </w:p>
      </w:tc>
      <w:tc>
        <w:tcPr>
          <w:tcW w:w="3326" w:type="dxa"/>
        </w:tcPr>
        <w:p w:rsidR="005F29D5" w:rsidRPr="005F29D5" w:rsidRDefault="005F29D5" w:rsidP="005F29D5">
          <w:pPr>
            <w:widowControl w:val="0"/>
            <w:tabs>
              <w:tab w:val="center" w:pos="4536"/>
              <w:tab w:val="right" w:pos="9072"/>
            </w:tabs>
            <w:spacing w:after="0" w:line="240" w:lineRule="auto"/>
            <w:jc w:val="center"/>
            <w:rPr>
              <w:rFonts w:ascii="Times New Roman" w:eastAsia="Calibri" w:hAnsi="Times New Roman" w:cs="Times New Roman"/>
            </w:rPr>
          </w:pPr>
          <w:r w:rsidRPr="005F29D5">
            <w:rPr>
              <w:rFonts w:ascii="Times New Roman" w:eastAsia="Calibri" w:hAnsi="Times New Roman" w:cs="Times New Roman"/>
            </w:rPr>
            <w:t>ONAY</w:t>
          </w:r>
        </w:p>
      </w:tc>
      <w:tc>
        <w:tcPr>
          <w:tcW w:w="2051" w:type="dxa"/>
        </w:tcPr>
        <w:p w:rsidR="005F29D5" w:rsidRPr="005F29D5" w:rsidRDefault="005F29D5" w:rsidP="005F29D5">
          <w:pPr>
            <w:widowControl w:val="0"/>
            <w:tabs>
              <w:tab w:val="center" w:pos="4536"/>
              <w:tab w:val="right" w:pos="9072"/>
            </w:tabs>
            <w:spacing w:after="0" w:line="240" w:lineRule="auto"/>
            <w:jc w:val="center"/>
            <w:rPr>
              <w:rFonts w:ascii="Times New Roman" w:eastAsia="Calibri" w:hAnsi="Times New Roman" w:cs="Times New Roman"/>
            </w:rPr>
          </w:pPr>
          <w:r w:rsidRPr="005F29D5">
            <w:rPr>
              <w:rFonts w:ascii="Times New Roman" w:eastAsia="Calibri" w:hAnsi="Times New Roman" w:cs="Times New Roman"/>
            </w:rPr>
            <w:t>Sayfa No</w:t>
          </w:r>
        </w:p>
      </w:tc>
    </w:tr>
    <w:tr w:rsidR="005F29D5" w:rsidRPr="005F29D5" w:rsidTr="00725784">
      <w:trPr>
        <w:cantSplit/>
        <w:trHeight w:val="301"/>
      </w:trPr>
      <w:tc>
        <w:tcPr>
          <w:tcW w:w="4049" w:type="dxa"/>
        </w:tcPr>
        <w:p w:rsidR="005F29D5" w:rsidRPr="00F8650B" w:rsidRDefault="005F29D5" w:rsidP="005F29D5">
          <w:pPr>
            <w:widowControl w:val="0"/>
            <w:spacing w:after="0" w:line="240" w:lineRule="auto"/>
            <w:jc w:val="center"/>
            <w:rPr>
              <w:rFonts w:ascii="Times New Roman" w:eastAsia="Calibri" w:hAnsi="Times New Roman" w:cs="Times New Roman"/>
              <w:b/>
              <w:bCs/>
            </w:rPr>
          </w:pPr>
          <w:r w:rsidRPr="00F8650B">
            <w:rPr>
              <w:rFonts w:ascii="Times New Roman" w:eastAsia="Calibri" w:hAnsi="Times New Roman" w:cs="Times New Roman"/>
              <w:b/>
              <w:bCs/>
            </w:rPr>
            <w:t>Kalite Yönetim Temsilcisi</w:t>
          </w:r>
        </w:p>
      </w:tc>
      <w:tc>
        <w:tcPr>
          <w:tcW w:w="3326" w:type="dxa"/>
        </w:tcPr>
        <w:p w:rsidR="005F29D5" w:rsidRPr="00F8650B" w:rsidRDefault="005F29D5" w:rsidP="005F29D5">
          <w:pPr>
            <w:widowControl w:val="0"/>
            <w:tabs>
              <w:tab w:val="center" w:pos="4536"/>
              <w:tab w:val="right" w:pos="9072"/>
            </w:tabs>
            <w:spacing w:after="0" w:line="240" w:lineRule="auto"/>
            <w:jc w:val="center"/>
            <w:rPr>
              <w:rFonts w:ascii="Times New Roman" w:eastAsia="Calibri" w:hAnsi="Times New Roman" w:cs="Times New Roman"/>
              <w:b/>
              <w:bCs/>
            </w:rPr>
          </w:pPr>
          <w:r w:rsidRPr="00F8650B">
            <w:rPr>
              <w:rFonts w:ascii="Times New Roman" w:eastAsia="Calibri" w:hAnsi="Times New Roman" w:cs="Times New Roman"/>
              <w:b/>
              <w:bCs/>
            </w:rPr>
            <w:t>Okul Müdürü</w:t>
          </w:r>
        </w:p>
      </w:tc>
      <w:tc>
        <w:tcPr>
          <w:tcW w:w="2051" w:type="dxa"/>
          <w:vMerge w:val="restart"/>
        </w:tcPr>
        <w:p w:rsidR="005F29D5" w:rsidRPr="00F8650B" w:rsidRDefault="005F29D5" w:rsidP="005F29D5">
          <w:pPr>
            <w:widowControl w:val="0"/>
            <w:tabs>
              <w:tab w:val="center" w:pos="4536"/>
              <w:tab w:val="right" w:pos="9072"/>
            </w:tabs>
            <w:spacing w:after="0" w:line="240" w:lineRule="auto"/>
            <w:jc w:val="center"/>
            <w:rPr>
              <w:rFonts w:ascii="Times New Roman" w:eastAsia="Calibri" w:hAnsi="Times New Roman" w:cs="Times New Roman"/>
            </w:rPr>
          </w:pPr>
        </w:p>
        <w:p w:rsidR="005F29D5" w:rsidRPr="00F8650B" w:rsidRDefault="005F29D5" w:rsidP="005F29D5">
          <w:pPr>
            <w:widowControl w:val="0"/>
            <w:tabs>
              <w:tab w:val="center" w:pos="4536"/>
              <w:tab w:val="right" w:pos="9072"/>
            </w:tabs>
            <w:spacing w:after="0" w:line="240" w:lineRule="auto"/>
            <w:jc w:val="center"/>
            <w:rPr>
              <w:rFonts w:ascii="Times New Roman" w:eastAsia="Calibri" w:hAnsi="Times New Roman" w:cs="Times New Roman"/>
            </w:rPr>
          </w:pPr>
          <w:r w:rsidRPr="00F8650B">
            <w:rPr>
              <w:rFonts w:ascii="Times New Roman" w:eastAsia="Calibri" w:hAnsi="Times New Roman" w:cs="Times New Roman"/>
            </w:rPr>
            <w:t xml:space="preserve">Sayfa </w:t>
          </w:r>
          <w:r w:rsidR="00166A8D" w:rsidRPr="00F8650B">
            <w:rPr>
              <w:rFonts w:ascii="Times New Roman" w:eastAsia="Calibri" w:hAnsi="Times New Roman" w:cs="Times New Roman"/>
            </w:rPr>
            <w:fldChar w:fldCharType="begin"/>
          </w:r>
          <w:r w:rsidRPr="00F8650B">
            <w:rPr>
              <w:rFonts w:ascii="Times New Roman" w:eastAsia="Calibri" w:hAnsi="Times New Roman" w:cs="Times New Roman"/>
            </w:rPr>
            <w:instrText xml:space="preserve"> PAGE </w:instrText>
          </w:r>
          <w:r w:rsidR="00166A8D" w:rsidRPr="00F8650B">
            <w:rPr>
              <w:rFonts w:ascii="Times New Roman" w:eastAsia="Calibri" w:hAnsi="Times New Roman" w:cs="Times New Roman"/>
            </w:rPr>
            <w:fldChar w:fldCharType="separate"/>
          </w:r>
          <w:r w:rsidR="00893534">
            <w:rPr>
              <w:rFonts w:ascii="Times New Roman" w:eastAsia="Calibri" w:hAnsi="Times New Roman" w:cs="Times New Roman"/>
              <w:noProof/>
            </w:rPr>
            <w:t>10</w:t>
          </w:r>
          <w:r w:rsidR="00166A8D" w:rsidRPr="00F8650B">
            <w:rPr>
              <w:rFonts w:ascii="Times New Roman" w:eastAsia="Calibri" w:hAnsi="Times New Roman" w:cs="Times New Roman"/>
            </w:rPr>
            <w:fldChar w:fldCharType="end"/>
          </w:r>
          <w:r w:rsidRPr="00F8650B">
            <w:rPr>
              <w:rFonts w:ascii="Times New Roman" w:eastAsia="Calibri" w:hAnsi="Times New Roman" w:cs="Times New Roman"/>
            </w:rPr>
            <w:t xml:space="preserve"> / </w:t>
          </w:r>
          <w:r w:rsidR="00166A8D" w:rsidRPr="00F8650B">
            <w:rPr>
              <w:rFonts w:ascii="Times New Roman" w:eastAsia="Calibri" w:hAnsi="Times New Roman" w:cs="Times New Roman"/>
              <w:noProof/>
            </w:rPr>
            <w:fldChar w:fldCharType="begin"/>
          </w:r>
          <w:r w:rsidRPr="00F8650B">
            <w:rPr>
              <w:rFonts w:ascii="Times New Roman" w:eastAsia="Calibri" w:hAnsi="Times New Roman" w:cs="Times New Roman"/>
              <w:noProof/>
            </w:rPr>
            <w:instrText xml:space="preserve"> NUMPAGES </w:instrText>
          </w:r>
          <w:r w:rsidR="00166A8D" w:rsidRPr="00F8650B">
            <w:rPr>
              <w:rFonts w:ascii="Times New Roman" w:eastAsia="Calibri" w:hAnsi="Times New Roman" w:cs="Times New Roman"/>
              <w:noProof/>
            </w:rPr>
            <w:fldChar w:fldCharType="separate"/>
          </w:r>
          <w:r w:rsidR="00893534">
            <w:rPr>
              <w:rFonts w:ascii="Times New Roman" w:eastAsia="Calibri" w:hAnsi="Times New Roman" w:cs="Times New Roman"/>
              <w:noProof/>
            </w:rPr>
            <w:t>10</w:t>
          </w:r>
          <w:r w:rsidR="00166A8D" w:rsidRPr="00F8650B">
            <w:rPr>
              <w:rFonts w:ascii="Times New Roman" w:eastAsia="Calibri" w:hAnsi="Times New Roman" w:cs="Times New Roman"/>
              <w:noProof/>
            </w:rPr>
            <w:fldChar w:fldCharType="end"/>
          </w:r>
        </w:p>
      </w:tc>
    </w:tr>
    <w:tr w:rsidR="005F29D5" w:rsidRPr="005F29D5" w:rsidTr="00725784">
      <w:trPr>
        <w:cantSplit/>
        <w:trHeight w:val="247"/>
      </w:trPr>
      <w:tc>
        <w:tcPr>
          <w:tcW w:w="4049" w:type="dxa"/>
        </w:tcPr>
        <w:p w:rsidR="005F29D5" w:rsidRPr="00F8650B" w:rsidRDefault="00A701BC" w:rsidP="005F29D5">
          <w:pPr>
            <w:widowControl w:val="0"/>
            <w:tabs>
              <w:tab w:val="left" w:pos="2670"/>
            </w:tabs>
            <w:spacing w:after="0" w:line="240" w:lineRule="auto"/>
            <w:jc w:val="center"/>
            <w:rPr>
              <w:rFonts w:ascii="Times New Roman" w:eastAsia="Calibri" w:hAnsi="Times New Roman" w:cs="Times New Roman"/>
            </w:rPr>
          </w:pPr>
          <w:r>
            <w:rPr>
              <w:rFonts w:ascii="Times New Roman" w:eastAsia="Calibri" w:hAnsi="Times New Roman" w:cs="Times New Roman"/>
            </w:rPr>
            <w:t>Mehmet Emin ÇELEBİ</w:t>
          </w:r>
        </w:p>
        <w:p w:rsidR="005F29D5" w:rsidRPr="00F8650B" w:rsidRDefault="005F29D5" w:rsidP="005F29D5">
          <w:pPr>
            <w:widowControl w:val="0"/>
            <w:tabs>
              <w:tab w:val="center" w:pos="4536"/>
              <w:tab w:val="right" w:pos="9072"/>
            </w:tabs>
            <w:spacing w:after="0" w:line="240" w:lineRule="auto"/>
            <w:rPr>
              <w:rFonts w:ascii="Times New Roman" w:eastAsia="Calibri" w:hAnsi="Times New Roman" w:cs="Times New Roman"/>
            </w:rPr>
          </w:pPr>
        </w:p>
      </w:tc>
      <w:tc>
        <w:tcPr>
          <w:tcW w:w="3326" w:type="dxa"/>
        </w:tcPr>
        <w:p w:rsidR="005F29D5" w:rsidRPr="00F8650B" w:rsidRDefault="00A701BC" w:rsidP="005F29D5">
          <w:pPr>
            <w:widowControl w:val="0"/>
            <w:tabs>
              <w:tab w:val="center" w:pos="4536"/>
              <w:tab w:val="right" w:pos="9072"/>
            </w:tabs>
            <w:spacing w:after="0" w:line="240" w:lineRule="auto"/>
            <w:jc w:val="center"/>
            <w:rPr>
              <w:rFonts w:ascii="Times New Roman" w:eastAsia="Calibri" w:hAnsi="Times New Roman" w:cs="Times New Roman"/>
            </w:rPr>
          </w:pPr>
          <w:r>
            <w:rPr>
              <w:rFonts w:ascii="Times New Roman" w:eastAsia="Calibri" w:hAnsi="Times New Roman" w:cs="Times New Roman"/>
              <w:lang w:val="en-US"/>
            </w:rPr>
            <w:t>Hasan TEKİN</w:t>
          </w:r>
        </w:p>
      </w:tc>
      <w:tc>
        <w:tcPr>
          <w:tcW w:w="2051" w:type="dxa"/>
          <w:vMerge/>
        </w:tcPr>
        <w:p w:rsidR="005F29D5" w:rsidRPr="00F8650B" w:rsidRDefault="005F29D5" w:rsidP="005F29D5">
          <w:pPr>
            <w:widowControl w:val="0"/>
            <w:tabs>
              <w:tab w:val="center" w:pos="4536"/>
              <w:tab w:val="right" w:pos="9072"/>
            </w:tabs>
            <w:spacing w:after="0" w:line="240" w:lineRule="auto"/>
            <w:rPr>
              <w:rFonts w:ascii="Times New Roman" w:eastAsia="Calibri" w:hAnsi="Times New Roman" w:cs="Times New Roman"/>
            </w:rPr>
          </w:pPr>
        </w:p>
      </w:tc>
    </w:tr>
  </w:tbl>
  <w:p w:rsidR="005F29D5" w:rsidRDefault="005F29D5">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B3ED7" w:rsidRDefault="009B3ED7" w:rsidP="00CA5D7A">
      <w:pPr>
        <w:spacing w:after="0" w:line="240" w:lineRule="auto"/>
      </w:pPr>
      <w:r>
        <w:separator/>
      </w:r>
    </w:p>
  </w:footnote>
  <w:footnote w:type="continuationSeparator" w:id="1">
    <w:p w:rsidR="009B3ED7" w:rsidRDefault="009B3ED7" w:rsidP="00CA5D7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1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10"/>
      <w:gridCol w:w="5032"/>
      <w:gridCol w:w="1560"/>
      <w:gridCol w:w="1471"/>
    </w:tblGrid>
    <w:tr w:rsidR="00CA5D7A" w:rsidRPr="000D570B" w:rsidTr="005A073E">
      <w:trPr>
        <w:jc w:val="center"/>
      </w:trPr>
      <w:tc>
        <w:tcPr>
          <w:tcW w:w="2110" w:type="dxa"/>
          <w:vMerge w:val="restart"/>
          <w:tcBorders>
            <w:top w:val="single" w:sz="4" w:space="0" w:color="auto"/>
            <w:left w:val="single" w:sz="4" w:space="0" w:color="auto"/>
            <w:bottom w:val="single" w:sz="4" w:space="0" w:color="auto"/>
            <w:right w:val="single" w:sz="4" w:space="0" w:color="auto"/>
          </w:tcBorders>
        </w:tcPr>
        <w:p w:rsidR="00CA5D7A" w:rsidRPr="000D570B" w:rsidRDefault="00B26D5C" w:rsidP="00052AC1">
          <w:pPr>
            <w:widowControl w:val="0"/>
            <w:tabs>
              <w:tab w:val="center" w:pos="4536"/>
              <w:tab w:val="right" w:pos="9072"/>
            </w:tabs>
            <w:spacing w:after="0" w:line="240" w:lineRule="auto"/>
            <w:jc w:val="center"/>
            <w:rPr>
              <w:rFonts w:ascii="Times New Roman" w:eastAsia="Calibri" w:hAnsi="Times New Roman" w:cs="Times New Roman"/>
            </w:rPr>
          </w:pPr>
          <w:r>
            <w:rPr>
              <w:noProof/>
              <w:lang w:eastAsia="tr-TR"/>
            </w:rPr>
            <w:drawing>
              <wp:inline distT="0" distB="0" distL="0" distR="0">
                <wp:extent cx="1189990" cy="1200150"/>
                <wp:effectExtent l="0" t="0" r="0" b="0"/>
                <wp:docPr id="1" name="Resim 1" descr="C:\Users\admin\Desktop\KA (2).png"/>
                <wp:cNvGraphicFramePr/>
                <a:graphic xmlns:a="http://schemas.openxmlformats.org/drawingml/2006/main">
                  <a:graphicData uri="http://schemas.openxmlformats.org/drawingml/2006/picture">
                    <pic:pic xmlns:pic="http://schemas.openxmlformats.org/drawingml/2006/picture">
                      <pic:nvPicPr>
                        <pic:cNvPr id="1" name="Resim 1" descr="C:\Users\admin\Desktop\KA (2).png"/>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89990" cy="1200150"/>
                        </a:xfrm>
                        <a:prstGeom prst="rect">
                          <a:avLst/>
                        </a:prstGeom>
                        <a:noFill/>
                        <a:ln>
                          <a:noFill/>
                        </a:ln>
                      </pic:spPr>
                    </pic:pic>
                  </a:graphicData>
                </a:graphic>
              </wp:inline>
            </w:drawing>
          </w:r>
        </w:p>
      </w:tc>
      <w:tc>
        <w:tcPr>
          <w:tcW w:w="5032" w:type="dxa"/>
          <w:vMerge w:val="restart"/>
          <w:tcBorders>
            <w:top w:val="single" w:sz="4" w:space="0" w:color="auto"/>
            <w:left w:val="single" w:sz="4" w:space="0" w:color="auto"/>
            <w:bottom w:val="single" w:sz="4" w:space="0" w:color="auto"/>
            <w:right w:val="single" w:sz="4" w:space="0" w:color="auto"/>
          </w:tcBorders>
        </w:tcPr>
        <w:p w:rsidR="00CA5D7A" w:rsidRPr="000D570B" w:rsidRDefault="00CA5D7A" w:rsidP="00507753">
          <w:pPr>
            <w:widowControl w:val="0"/>
            <w:tabs>
              <w:tab w:val="center" w:pos="4536"/>
              <w:tab w:val="right" w:pos="9072"/>
            </w:tabs>
            <w:spacing w:after="0" w:line="240" w:lineRule="auto"/>
            <w:jc w:val="center"/>
            <w:rPr>
              <w:rFonts w:ascii="Times New Roman" w:eastAsia="Calibri" w:hAnsi="Times New Roman" w:cs="Times New Roman"/>
              <w:b/>
            </w:rPr>
          </w:pPr>
        </w:p>
        <w:p w:rsidR="00CA5D7A" w:rsidRPr="000D570B" w:rsidRDefault="00CA5D7A" w:rsidP="00507753">
          <w:pPr>
            <w:widowControl w:val="0"/>
            <w:tabs>
              <w:tab w:val="center" w:pos="4536"/>
              <w:tab w:val="right" w:pos="9072"/>
            </w:tabs>
            <w:spacing w:after="0" w:line="240" w:lineRule="auto"/>
            <w:jc w:val="center"/>
            <w:rPr>
              <w:rFonts w:ascii="Times New Roman" w:eastAsia="Times New Roman" w:hAnsi="Times New Roman" w:cs="Times New Roman"/>
              <w:b/>
              <w:sz w:val="24"/>
              <w:szCs w:val="24"/>
              <w:lang w:val="en-US" w:eastAsia="tr-TR"/>
            </w:rPr>
          </w:pPr>
          <w:r w:rsidRPr="000D570B">
            <w:rPr>
              <w:rFonts w:ascii="Times New Roman" w:eastAsia="Times New Roman" w:hAnsi="Times New Roman" w:cs="Times New Roman"/>
              <w:b/>
              <w:sz w:val="24"/>
              <w:szCs w:val="24"/>
              <w:lang w:val="en-US" w:eastAsia="tr-TR"/>
            </w:rPr>
            <w:t>T.C.</w:t>
          </w:r>
        </w:p>
        <w:p w:rsidR="00CA5D7A" w:rsidRPr="000D570B" w:rsidRDefault="00EF1633" w:rsidP="00507753">
          <w:pPr>
            <w:widowControl w:val="0"/>
            <w:tabs>
              <w:tab w:val="center" w:pos="4536"/>
              <w:tab w:val="right" w:pos="9072"/>
            </w:tabs>
            <w:spacing w:after="0" w:line="240" w:lineRule="auto"/>
            <w:jc w:val="center"/>
            <w:rPr>
              <w:rFonts w:ascii="Times New Roman" w:eastAsia="Times New Roman" w:hAnsi="Times New Roman" w:cs="Times New Roman"/>
              <w:b/>
              <w:sz w:val="24"/>
              <w:szCs w:val="24"/>
              <w:lang w:val="en-US" w:eastAsia="tr-TR"/>
            </w:rPr>
          </w:pPr>
          <w:r>
            <w:rPr>
              <w:rFonts w:ascii="Times New Roman" w:eastAsia="Times New Roman" w:hAnsi="Times New Roman" w:cs="Times New Roman"/>
              <w:b/>
              <w:sz w:val="24"/>
              <w:szCs w:val="24"/>
              <w:lang w:val="en-US" w:eastAsia="tr-TR"/>
            </w:rPr>
            <w:t>KAYAPINAR</w:t>
          </w:r>
          <w:r w:rsidR="00CA5D7A" w:rsidRPr="000D570B">
            <w:rPr>
              <w:rFonts w:ascii="Times New Roman" w:eastAsia="Times New Roman" w:hAnsi="Times New Roman" w:cs="Times New Roman"/>
              <w:b/>
              <w:sz w:val="24"/>
              <w:szCs w:val="24"/>
              <w:lang w:val="en-US" w:eastAsia="tr-TR"/>
            </w:rPr>
            <w:t xml:space="preserve"> KAYMAKAMLIĞI</w:t>
          </w:r>
        </w:p>
        <w:p w:rsidR="00CA5D7A" w:rsidRPr="000D570B" w:rsidRDefault="00A701BC" w:rsidP="00507753">
          <w:pPr>
            <w:widowControl w:val="0"/>
            <w:tabs>
              <w:tab w:val="center" w:pos="4536"/>
              <w:tab w:val="right" w:pos="9072"/>
            </w:tabs>
            <w:spacing w:after="0" w:line="240" w:lineRule="auto"/>
            <w:jc w:val="center"/>
            <w:rPr>
              <w:rFonts w:ascii="Times New Roman" w:eastAsia="Times New Roman" w:hAnsi="Times New Roman" w:cs="Times New Roman"/>
              <w:b/>
              <w:sz w:val="24"/>
              <w:szCs w:val="24"/>
              <w:lang w:val="en-US" w:eastAsia="tr-TR"/>
            </w:rPr>
          </w:pPr>
          <w:r>
            <w:rPr>
              <w:rFonts w:ascii="Times New Roman" w:eastAsia="Times New Roman" w:hAnsi="Times New Roman" w:cs="Times New Roman"/>
              <w:b/>
              <w:sz w:val="24"/>
              <w:szCs w:val="24"/>
              <w:lang w:val="en-US" w:eastAsia="tr-TR"/>
            </w:rPr>
            <w:t>KAYAPINAR ÖZEL EĞİTİM ANAOKULU</w:t>
          </w:r>
          <w:r w:rsidR="006464D8">
            <w:rPr>
              <w:rFonts w:ascii="Times New Roman" w:eastAsiaTheme="minorEastAsia" w:hAnsi="Times New Roman" w:cs="Times New Roman"/>
              <w:b/>
              <w:color w:val="000000" w:themeColor="text1"/>
              <w:sz w:val="24"/>
              <w:szCs w:val="24"/>
              <w:lang w:eastAsia="zh-TW"/>
            </w:rPr>
            <w:t xml:space="preserve"> MÜDÜRLÜĞÜ</w:t>
          </w:r>
        </w:p>
        <w:p w:rsidR="00CA5D7A" w:rsidRPr="00CA5D7A" w:rsidRDefault="00CA5D7A" w:rsidP="00CA5D7A">
          <w:pPr>
            <w:widowControl w:val="0"/>
            <w:tabs>
              <w:tab w:val="center" w:pos="4536"/>
              <w:tab w:val="right" w:pos="9072"/>
            </w:tabs>
            <w:spacing w:after="0" w:line="240" w:lineRule="auto"/>
            <w:jc w:val="center"/>
            <w:rPr>
              <w:rFonts w:ascii="Times New Roman" w:eastAsia="Calibri" w:hAnsi="Times New Roman" w:cs="Times New Roman"/>
              <w:b/>
              <w:sz w:val="24"/>
            </w:rPr>
          </w:pPr>
          <w:r w:rsidRPr="00CA5D7A">
            <w:rPr>
              <w:rFonts w:ascii="Times New Roman" w:eastAsia="Calibri" w:hAnsi="Times New Roman" w:cs="Times New Roman"/>
              <w:b/>
              <w:sz w:val="24"/>
            </w:rPr>
            <w:t>KAPSAM VE BAĞLAM</w:t>
          </w:r>
        </w:p>
        <w:p w:rsidR="00CA5D7A" w:rsidRPr="000D570B" w:rsidRDefault="00CA5D7A" w:rsidP="00507753">
          <w:pPr>
            <w:widowControl w:val="0"/>
            <w:tabs>
              <w:tab w:val="center" w:pos="4536"/>
              <w:tab w:val="right" w:pos="9072"/>
            </w:tabs>
            <w:spacing w:after="0" w:line="240" w:lineRule="auto"/>
            <w:jc w:val="center"/>
            <w:rPr>
              <w:rFonts w:ascii="Times New Roman" w:eastAsia="Calibri" w:hAnsi="Times New Roman" w:cs="Times New Roman"/>
              <w:b/>
            </w:rPr>
          </w:pPr>
        </w:p>
      </w:tc>
      <w:tc>
        <w:tcPr>
          <w:tcW w:w="1560" w:type="dxa"/>
          <w:tcBorders>
            <w:top w:val="single" w:sz="4" w:space="0" w:color="auto"/>
            <w:left w:val="single" w:sz="4" w:space="0" w:color="auto"/>
            <w:bottom w:val="single" w:sz="4" w:space="0" w:color="auto"/>
            <w:right w:val="single" w:sz="4" w:space="0" w:color="auto"/>
          </w:tcBorders>
          <w:hideMark/>
        </w:tcPr>
        <w:p w:rsidR="00CA5D7A" w:rsidRPr="000D570B" w:rsidRDefault="005A073E" w:rsidP="00507753">
          <w:pPr>
            <w:widowControl w:val="0"/>
            <w:tabs>
              <w:tab w:val="center" w:pos="4536"/>
              <w:tab w:val="right" w:pos="9072"/>
            </w:tabs>
            <w:spacing w:after="0" w:line="240" w:lineRule="auto"/>
            <w:rPr>
              <w:rFonts w:ascii="Times New Roman" w:eastAsia="Calibri" w:hAnsi="Times New Roman" w:cs="Times New Roman"/>
              <w:sz w:val="18"/>
            </w:rPr>
          </w:pPr>
          <w:r w:rsidRPr="000D570B">
            <w:rPr>
              <w:rFonts w:ascii="Times New Roman" w:eastAsia="Calibri" w:hAnsi="Times New Roman" w:cs="Times New Roman"/>
              <w:sz w:val="18"/>
            </w:rPr>
            <w:t>Doküman</w:t>
          </w:r>
          <w:r w:rsidR="00CA5D7A" w:rsidRPr="000D570B">
            <w:rPr>
              <w:rFonts w:ascii="Times New Roman" w:eastAsia="Calibri" w:hAnsi="Times New Roman" w:cs="Times New Roman"/>
              <w:sz w:val="18"/>
            </w:rPr>
            <w:t xml:space="preserve"> No</w:t>
          </w:r>
        </w:p>
      </w:tc>
      <w:tc>
        <w:tcPr>
          <w:tcW w:w="1471" w:type="dxa"/>
          <w:tcBorders>
            <w:top w:val="single" w:sz="4" w:space="0" w:color="auto"/>
            <w:left w:val="single" w:sz="4" w:space="0" w:color="auto"/>
            <w:bottom w:val="single" w:sz="4" w:space="0" w:color="auto"/>
            <w:right w:val="single" w:sz="4" w:space="0" w:color="auto"/>
          </w:tcBorders>
          <w:hideMark/>
        </w:tcPr>
        <w:p w:rsidR="00CA5D7A" w:rsidRPr="000D570B" w:rsidRDefault="001F564C" w:rsidP="00B04DE9">
          <w:pPr>
            <w:widowControl w:val="0"/>
            <w:tabs>
              <w:tab w:val="center" w:pos="4536"/>
              <w:tab w:val="right" w:pos="9072"/>
            </w:tabs>
            <w:spacing w:after="0" w:line="240" w:lineRule="auto"/>
            <w:rPr>
              <w:rFonts w:ascii="Times New Roman" w:eastAsia="Calibri" w:hAnsi="Times New Roman" w:cs="Times New Roman"/>
              <w:sz w:val="18"/>
            </w:rPr>
          </w:pPr>
          <w:r w:rsidRPr="001F564C">
            <w:rPr>
              <w:rFonts w:ascii="Times New Roman" w:eastAsia="Calibri" w:hAnsi="Times New Roman" w:cs="Times New Roman"/>
              <w:sz w:val="18"/>
            </w:rPr>
            <w:t>KÖEA D.08</w:t>
          </w:r>
        </w:p>
      </w:tc>
    </w:tr>
    <w:tr w:rsidR="00CA5D7A" w:rsidRPr="000D570B" w:rsidTr="005A073E">
      <w:trPr>
        <w:jc w:val="center"/>
      </w:trPr>
      <w:tc>
        <w:tcPr>
          <w:tcW w:w="2110" w:type="dxa"/>
          <w:vMerge/>
          <w:tcBorders>
            <w:top w:val="single" w:sz="4" w:space="0" w:color="auto"/>
            <w:left w:val="single" w:sz="4" w:space="0" w:color="auto"/>
            <w:bottom w:val="single" w:sz="4" w:space="0" w:color="auto"/>
            <w:right w:val="single" w:sz="4" w:space="0" w:color="auto"/>
          </w:tcBorders>
          <w:vAlign w:val="center"/>
          <w:hideMark/>
        </w:tcPr>
        <w:p w:rsidR="00CA5D7A" w:rsidRPr="000D570B" w:rsidRDefault="00CA5D7A" w:rsidP="00507753">
          <w:pPr>
            <w:widowControl w:val="0"/>
            <w:spacing w:after="0" w:line="240" w:lineRule="auto"/>
            <w:rPr>
              <w:rFonts w:ascii="Times New Roman" w:eastAsia="Calibri" w:hAnsi="Times New Roman" w:cs="Times New Roman"/>
              <w:lang w:eastAsia="tr-TR"/>
            </w:rPr>
          </w:pPr>
        </w:p>
      </w:tc>
      <w:tc>
        <w:tcPr>
          <w:tcW w:w="5032" w:type="dxa"/>
          <w:vMerge/>
          <w:tcBorders>
            <w:top w:val="single" w:sz="4" w:space="0" w:color="auto"/>
            <w:left w:val="single" w:sz="4" w:space="0" w:color="auto"/>
            <w:bottom w:val="single" w:sz="4" w:space="0" w:color="auto"/>
            <w:right w:val="single" w:sz="4" w:space="0" w:color="auto"/>
          </w:tcBorders>
          <w:vAlign w:val="center"/>
          <w:hideMark/>
        </w:tcPr>
        <w:p w:rsidR="00CA5D7A" w:rsidRPr="000D570B" w:rsidRDefault="00CA5D7A" w:rsidP="00507753">
          <w:pPr>
            <w:widowControl w:val="0"/>
            <w:spacing w:after="0" w:line="240" w:lineRule="auto"/>
            <w:rPr>
              <w:rFonts w:ascii="Times New Roman" w:eastAsia="Calibri" w:hAnsi="Times New Roman" w:cs="Times New Roman"/>
              <w:b/>
              <w:lang w:eastAsia="tr-TR"/>
            </w:rPr>
          </w:pPr>
        </w:p>
      </w:tc>
      <w:tc>
        <w:tcPr>
          <w:tcW w:w="1560" w:type="dxa"/>
          <w:tcBorders>
            <w:top w:val="single" w:sz="4" w:space="0" w:color="auto"/>
            <w:left w:val="single" w:sz="4" w:space="0" w:color="auto"/>
            <w:bottom w:val="single" w:sz="4" w:space="0" w:color="auto"/>
            <w:right w:val="single" w:sz="4" w:space="0" w:color="auto"/>
          </w:tcBorders>
          <w:hideMark/>
        </w:tcPr>
        <w:p w:rsidR="00CA5D7A" w:rsidRPr="000D570B" w:rsidRDefault="00CA5D7A" w:rsidP="00507753">
          <w:pPr>
            <w:widowControl w:val="0"/>
            <w:tabs>
              <w:tab w:val="center" w:pos="4536"/>
              <w:tab w:val="right" w:pos="9072"/>
            </w:tabs>
            <w:spacing w:after="0" w:line="240" w:lineRule="auto"/>
            <w:rPr>
              <w:rFonts w:ascii="Times New Roman" w:eastAsia="Calibri" w:hAnsi="Times New Roman" w:cs="Times New Roman"/>
              <w:sz w:val="18"/>
            </w:rPr>
          </w:pPr>
          <w:r w:rsidRPr="000D570B">
            <w:rPr>
              <w:rFonts w:ascii="Times New Roman" w:eastAsia="Calibri" w:hAnsi="Times New Roman" w:cs="Times New Roman"/>
              <w:sz w:val="18"/>
            </w:rPr>
            <w:t>Sayfa No</w:t>
          </w:r>
        </w:p>
      </w:tc>
      <w:tc>
        <w:tcPr>
          <w:tcW w:w="1471" w:type="dxa"/>
          <w:tcBorders>
            <w:top w:val="single" w:sz="4" w:space="0" w:color="auto"/>
            <w:left w:val="single" w:sz="4" w:space="0" w:color="auto"/>
            <w:bottom w:val="single" w:sz="4" w:space="0" w:color="auto"/>
            <w:right w:val="single" w:sz="4" w:space="0" w:color="auto"/>
          </w:tcBorders>
        </w:tcPr>
        <w:p w:rsidR="00CA5D7A" w:rsidRPr="000D570B" w:rsidRDefault="005D2C88" w:rsidP="00FC6E34">
          <w:pPr>
            <w:widowControl w:val="0"/>
            <w:tabs>
              <w:tab w:val="center" w:pos="4536"/>
              <w:tab w:val="right" w:pos="9072"/>
            </w:tabs>
            <w:spacing w:after="0" w:line="240" w:lineRule="auto"/>
            <w:jc w:val="center"/>
            <w:rPr>
              <w:rFonts w:ascii="Times New Roman" w:eastAsia="Calibri" w:hAnsi="Times New Roman" w:cs="Times New Roman"/>
              <w:sz w:val="18"/>
            </w:rPr>
          </w:pPr>
          <w:r w:rsidRPr="00F8650B">
            <w:rPr>
              <w:rFonts w:ascii="Times New Roman" w:eastAsia="Calibri" w:hAnsi="Times New Roman" w:cs="Times New Roman"/>
            </w:rPr>
            <w:t xml:space="preserve">Sayfa </w:t>
          </w:r>
          <w:r w:rsidR="00166A8D" w:rsidRPr="00F8650B">
            <w:rPr>
              <w:rFonts w:ascii="Times New Roman" w:eastAsia="Calibri" w:hAnsi="Times New Roman" w:cs="Times New Roman"/>
            </w:rPr>
            <w:fldChar w:fldCharType="begin"/>
          </w:r>
          <w:r w:rsidRPr="00F8650B">
            <w:rPr>
              <w:rFonts w:ascii="Times New Roman" w:eastAsia="Calibri" w:hAnsi="Times New Roman" w:cs="Times New Roman"/>
            </w:rPr>
            <w:instrText xml:space="preserve"> PAGE </w:instrText>
          </w:r>
          <w:r w:rsidR="00166A8D" w:rsidRPr="00F8650B">
            <w:rPr>
              <w:rFonts w:ascii="Times New Roman" w:eastAsia="Calibri" w:hAnsi="Times New Roman" w:cs="Times New Roman"/>
            </w:rPr>
            <w:fldChar w:fldCharType="separate"/>
          </w:r>
          <w:r w:rsidR="00893534">
            <w:rPr>
              <w:rFonts w:ascii="Times New Roman" w:eastAsia="Calibri" w:hAnsi="Times New Roman" w:cs="Times New Roman"/>
              <w:noProof/>
            </w:rPr>
            <w:t>10</w:t>
          </w:r>
          <w:r w:rsidR="00166A8D" w:rsidRPr="00F8650B">
            <w:rPr>
              <w:rFonts w:ascii="Times New Roman" w:eastAsia="Calibri" w:hAnsi="Times New Roman" w:cs="Times New Roman"/>
            </w:rPr>
            <w:fldChar w:fldCharType="end"/>
          </w:r>
          <w:r w:rsidRPr="00F8650B">
            <w:rPr>
              <w:rFonts w:ascii="Times New Roman" w:eastAsia="Calibri" w:hAnsi="Times New Roman" w:cs="Times New Roman"/>
            </w:rPr>
            <w:t xml:space="preserve"> / </w:t>
          </w:r>
          <w:r w:rsidR="00166A8D" w:rsidRPr="00F8650B">
            <w:rPr>
              <w:rFonts w:ascii="Times New Roman" w:eastAsia="Calibri" w:hAnsi="Times New Roman" w:cs="Times New Roman"/>
              <w:noProof/>
            </w:rPr>
            <w:fldChar w:fldCharType="begin"/>
          </w:r>
          <w:r w:rsidRPr="00F8650B">
            <w:rPr>
              <w:rFonts w:ascii="Times New Roman" w:eastAsia="Calibri" w:hAnsi="Times New Roman" w:cs="Times New Roman"/>
              <w:noProof/>
            </w:rPr>
            <w:instrText xml:space="preserve"> NUMPAGES </w:instrText>
          </w:r>
          <w:r w:rsidR="00166A8D" w:rsidRPr="00F8650B">
            <w:rPr>
              <w:rFonts w:ascii="Times New Roman" w:eastAsia="Calibri" w:hAnsi="Times New Roman" w:cs="Times New Roman"/>
              <w:noProof/>
            </w:rPr>
            <w:fldChar w:fldCharType="separate"/>
          </w:r>
          <w:r w:rsidR="00893534">
            <w:rPr>
              <w:rFonts w:ascii="Times New Roman" w:eastAsia="Calibri" w:hAnsi="Times New Roman" w:cs="Times New Roman"/>
              <w:noProof/>
            </w:rPr>
            <w:t>10</w:t>
          </w:r>
          <w:r w:rsidR="00166A8D" w:rsidRPr="00F8650B">
            <w:rPr>
              <w:rFonts w:ascii="Times New Roman" w:eastAsia="Calibri" w:hAnsi="Times New Roman" w:cs="Times New Roman"/>
              <w:noProof/>
            </w:rPr>
            <w:fldChar w:fldCharType="end"/>
          </w:r>
        </w:p>
      </w:tc>
    </w:tr>
    <w:tr w:rsidR="00CA5D7A" w:rsidRPr="000D570B" w:rsidTr="005A073E">
      <w:trPr>
        <w:jc w:val="center"/>
      </w:trPr>
      <w:tc>
        <w:tcPr>
          <w:tcW w:w="2110" w:type="dxa"/>
          <w:vMerge/>
          <w:tcBorders>
            <w:top w:val="single" w:sz="4" w:space="0" w:color="auto"/>
            <w:left w:val="single" w:sz="4" w:space="0" w:color="auto"/>
            <w:bottom w:val="single" w:sz="4" w:space="0" w:color="auto"/>
            <w:right w:val="single" w:sz="4" w:space="0" w:color="auto"/>
          </w:tcBorders>
          <w:vAlign w:val="center"/>
          <w:hideMark/>
        </w:tcPr>
        <w:p w:rsidR="00CA5D7A" w:rsidRPr="000D570B" w:rsidRDefault="00CA5D7A" w:rsidP="00507753">
          <w:pPr>
            <w:widowControl w:val="0"/>
            <w:spacing w:after="0" w:line="240" w:lineRule="auto"/>
            <w:rPr>
              <w:rFonts w:ascii="Times New Roman" w:eastAsia="Calibri" w:hAnsi="Times New Roman" w:cs="Times New Roman"/>
              <w:lang w:eastAsia="tr-TR"/>
            </w:rPr>
          </w:pPr>
        </w:p>
      </w:tc>
      <w:tc>
        <w:tcPr>
          <w:tcW w:w="5032" w:type="dxa"/>
          <w:vMerge/>
          <w:tcBorders>
            <w:top w:val="single" w:sz="4" w:space="0" w:color="auto"/>
            <w:left w:val="single" w:sz="4" w:space="0" w:color="auto"/>
            <w:bottom w:val="single" w:sz="4" w:space="0" w:color="auto"/>
            <w:right w:val="single" w:sz="4" w:space="0" w:color="auto"/>
          </w:tcBorders>
          <w:vAlign w:val="center"/>
          <w:hideMark/>
        </w:tcPr>
        <w:p w:rsidR="00CA5D7A" w:rsidRPr="000D570B" w:rsidRDefault="00CA5D7A" w:rsidP="00507753">
          <w:pPr>
            <w:widowControl w:val="0"/>
            <w:spacing w:after="0" w:line="240" w:lineRule="auto"/>
            <w:rPr>
              <w:rFonts w:ascii="Times New Roman" w:eastAsia="Calibri" w:hAnsi="Times New Roman" w:cs="Times New Roman"/>
              <w:b/>
              <w:lang w:eastAsia="tr-TR"/>
            </w:rPr>
          </w:pPr>
        </w:p>
      </w:tc>
      <w:tc>
        <w:tcPr>
          <w:tcW w:w="1560" w:type="dxa"/>
          <w:tcBorders>
            <w:top w:val="single" w:sz="4" w:space="0" w:color="auto"/>
            <w:left w:val="single" w:sz="4" w:space="0" w:color="auto"/>
            <w:bottom w:val="single" w:sz="4" w:space="0" w:color="auto"/>
            <w:right w:val="single" w:sz="4" w:space="0" w:color="auto"/>
          </w:tcBorders>
          <w:hideMark/>
        </w:tcPr>
        <w:p w:rsidR="00CA5D7A" w:rsidRPr="000D570B" w:rsidRDefault="00CA5D7A" w:rsidP="00507753">
          <w:pPr>
            <w:widowControl w:val="0"/>
            <w:tabs>
              <w:tab w:val="center" w:pos="4536"/>
              <w:tab w:val="right" w:pos="9072"/>
            </w:tabs>
            <w:spacing w:after="0" w:line="240" w:lineRule="auto"/>
            <w:rPr>
              <w:rFonts w:ascii="Times New Roman" w:eastAsia="Calibri" w:hAnsi="Times New Roman" w:cs="Times New Roman"/>
              <w:sz w:val="18"/>
            </w:rPr>
          </w:pPr>
          <w:r w:rsidRPr="000D570B">
            <w:rPr>
              <w:rFonts w:ascii="Times New Roman" w:eastAsia="Calibri" w:hAnsi="Times New Roman" w:cs="Times New Roman"/>
              <w:sz w:val="18"/>
            </w:rPr>
            <w:t>Revizyon No</w:t>
          </w:r>
        </w:p>
      </w:tc>
      <w:tc>
        <w:tcPr>
          <w:tcW w:w="1471" w:type="dxa"/>
          <w:tcBorders>
            <w:top w:val="single" w:sz="4" w:space="0" w:color="auto"/>
            <w:left w:val="single" w:sz="4" w:space="0" w:color="auto"/>
            <w:bottom w:val="single" w:sz="4" w:space="0" w:color="auto"/>
            <w:right w:val="single" w:sz="4" w:space="0" w:color="auto"/>
          </w:tcBorders>
        </w:tcPr>
        <w:p w:rsidR="00CA5D7A" w:rsidRPr="000D570B" w:rsidRDefault="00CA5D7A" w:rsidP="00507753">
          <w:pPr>
            <w:widowControl w:val="0"/>
            <w:tabs>
              <w:tab w:val="center" w:pos="4536"/>
              <w:tab w:val="right" w:pos="9072"/>
            </w:tabs>
            <w:spacing w:after="0" w:line="240" w:lineRule="auto"/>
            <w:jc w:val="center"/>
            <w:rPr>
              <w:rFonts w:ascii="Times New Roman" w:eastAsia="Calibri" w:hAnsi="Times New Roman" w:cs="Times New Roman"/>
              <w:sz w:val="18"/>
            </w:rPr>
          </w:pPr>
        </w:p>
      </w:tc>
    </w:tr>
    <w:tr w:rsidR="00CA5D7A" w:rsidRPr="000D570B" w:rsidTr="005A073E">
      <w:trPr>
        <w:jc w:val="center"/>
      </w:trPr>
      <w:tc>
        <w:tcPr>
          <w:tcW w:w="2110" w:type="dxa"/>
          <w:vMerge/>
          <w:tcBorders>
            <w:top w:val="single" w:sz="4" w:space="0" w:color="auto"/>
            <w:left w:val="single" w:sz="4" w:space="0" w:color="auto"/>
            <w:bottom w:val="single" w:sz="4" w:space="0" w:color="auto"/>
            <w:right w:val="single" w:sz="4" w:space="0" w:color="auto"/>
          </w:tcBorders>
          <w:vAlign w:val="center"/>
          <w:hideMark/>
        </w:tcPr>
        <w:p w:rsidR="00CA5D7A" w:rsidRPr="000D570B" w:rsidRDefault="00CA5D7A" w:rsidP="00507753">
          <w:pPr>
            <w:widowControl w:val="0"/>
            <w:spacing w:after="0" w:line="240" w:lineRule="auto"/>
            <w:rPr>
              <w:rFonts w:ascii="Times New Roman" w:eastAsia="Calibri" w:hAnsi="Times New Roman" w:cs="Times New Roman"/>
              <w:lang w:eastAsia="tr-TR"/>
            </w:rPr>
          </w:pPr>
        </w:p>
      </w:tc>
      <w:tc>
        <w:tcPr>
          <w:tcW w:w="5032" w:type="dxa"/>
          <w:vMerge/>
          <w:tcBorders>
            <w:top w:val="single" w:sz="4" w:space="0" w:color="auto"/>
            <w:left w:val="single" w:sz="4" w:space="0" w:color="auto"/>
            <w:bottom w:val="single" w:sz="4" w:space="0" w:color="auto"/>
            <w:right w:val="single" w:sz="4" w:space="0" w:color="auto"/>
          </w:tcBorders>
          <w:vAlign w:val="center"/>
          <w:hideMark/>
        </w:tcPr>
        <w:p w:rsidR="00CA5D7A" w:rsidRPr="000D570B" w:rsidRDefault="00CA5D7A" w:rsidP="00507753">
          <w:pPr>
            <w:widowControl w:val="0"/>
            <w:spacing w:after="0" w:line="240" w:lineRule="auto"/>
            <w:rPr>
              <w:rFonts w:ascii="Times New Roman" w:eastAsia="Calibri" w:hAnsi="Times New Roman" w:cs="Times New Roman"/>
              <w:b/>
              <w:lang w:eastAsia="tr-TR"/>
            </w:rPr>
          </w:pPr>
        </w:p>
      </w:tc>
      <w:tc>
        <w:tcPr>
          <w:tcW w:w="1560" w:type="dxa"/>
          <w:tcBorders>
            <w:top w:val="single" w:sz="4" w:space="0" w:color="auto"/>
            <w:left w:val="single" w:sz="4" w:space="0" w:color="auto"/>
            <w:bottom w:val="single" w:sz="4" w:space="0" w:color="auto"/>
            <w:right w:val="single" w:sz="4" w:space="0" w:color="auto"/>
          </w:tcBorders>
          <w:hideMark/>
        </w:tcPr>
        <w:p w:rsidR="00CA5D7A" w:rsidRPr="000D570B" w:rsidRDefault="00CA5D7A" w:rsidP="00507753">
          <w:pPr>
            <w:widowControl w:val="0"/>
            <w:tabs>
              <w:tab w:val="center" w:pos="4536"/>
              <w:tab w:val="right" w:pos="9072"/>
            </w:tabs>
            <w:spacing w:after="0" w:line="240" w:lineRule="auto"/>
            <w:rPr>
              <w:rFonts w:ascii="Times New Roman" w:eastAsia="Calibri" w:hAnsi="Times New Roman" w:cs="Times New Roman"/>
              <w:sz w:val="18"/>
            </w:rPr>
          </w:pPr>
          <w:r w:rsidRPr="000D570B">
            <w:rPr>
              <w:rFonts w:ascii="Times New Roman" w:eastAsia="Calibri" w:hAnsi="Times New Roman" w:cs="Times New Roman"/>
              <w:sz w:val="18"/>
            </w:rPr>
            <w:t>Revizyon Tarihi</w:t>
          </w:r>
        </w:p>
      </w:tc>
      <w:tc>
        <w:tcPr>
          <w:tcW w:w="1471" w:type="dxa"/>
          <w:tcBorders>
            <w:top w:val="single" w:sz="4" w:space="0" w:color="auto"/>
            <w:left w:val="single" w:sz="4" w:space="0" w:color="auto"/>
            <w:bottom w:val="single" w:sz="4" w:space="0" w:color="auto"/>
            <w:right w:val="single" w:sz="4" w:space="0" w:color="auto"/>
          </w:tcBorders>
        </w:tcPr>
        <w:p w:rsidR="00CA5D7A" w:rsidRPr="000D570B" w:rsidRDefault="00CA5D7A" w:rsidP="00507753">
          <w:pPr>
            <w:widowControl w:val="0"/>
            <w:tabs>
              <w:tab w:val="center" w:pos="4536"/>
              <w:tab w:val="right" w:pos="9072"/>
            </w:tabs>
            <w:spacing w:after="0" w:line="240" w:lineRule="auto"/>
            <w:jc w:val="center"/>
            <w:rPr>
              <w:rFonts w:ascii="Times New Roman" w:eastAsia="Calibri" w:hAnsi="Times New Roman" w:cs="Times New Roman"/>
              <w:sz w:val="18"/>
            </w:rPr>
          </w:pPr>
        </w:p>
      </w:tc>
    </w:tr>
    <w:tr w:rsidR="00CA5D7A" w:rsidRPr="000D570B" w:rsidTr="005A073E">
      <w:trPr>
        <w:jc w:val="center"/>
      </w:trPr>
      <w:tc>
        <w:tcPr>
          <w:tcW w:w="2110" w:type="dxa"/>
          <w:vMerge/>
          <w:tcBorders>
            <w:top w:val="single" w:sz="4" w:space="0" w:color="auto"/>
            <w:left w:val="single" w:sz="4" w:space="0" w:color="auto"/>
            <w:bottom w:val="single" w:sz="4" w:space="0" w:color="auto"/>
            <w:right w:val="single" w:sz="4" w:space="0" w:color="auto"/>
          </w:tcBorders>
          <w:vAlign w:val="center"/>
          <w:hideMark/>
        </w:tcPr>
        <w:p w:rsidR="00CA5D7A" w:rsidRPr="000D570B" w:rsidRDefault="00CA5D7A" w:rsidP="00507753">
          <w:pPr>
            <w:widowControl w:val="0"/>
            <w:spacing w:after="0" w:line="240" w:lineRule="auto"/>
            <w:rPr>
              <w:rFonts w:ascii="Times New Roman" w:eastAsia="Calibri" w:hAnsi="Times New Roman" w:cs="Times New Roman"/>
              <w:lang w:eastAsia="tr-TR"/>
            </w:rPr>
          </w:pPr>
        </w:p>
      </w:tc>
      <w:tc>
        <w:tcPr>
          <w:tcW w:w="5032" w:type="dxa"/>
          <w:vMerge/>
          <w:tcBorders>
            <w:top w:val="single" w:sz="4" w:space="0" w:color="auto"/>
            <w:left w:val="single" w:sz="4" w:space="0" w:color="auto"/>
            <w:bottom w:val="single" w:sz="4" w:space="0" w:color="auto"/>
            <w:right w:val="single" w:sz="4" w:space="0" w:color="auto"/>
          </w:tcBorders>
          <w:vAlign w:val="center"/>
          <w:hideMark/>
        </w:tcPr>
        <w:p w:rsidR="00CA5D7A" w:rsidRPr="000D570B" w:rsidRDefault="00CA5D7A" w:rsidP="00507753">
          <w:pPr>
            <w:widowControl w:val="0"/>
            <w:spacing w:after="0" w:line="240" w:lineRule="auto"/>
            <w:rPr>
              <w:rFonts w:ascii="Times New Roman" w:eastAsia="Calibri" w:hAnsi="Times New Roman" w:cs="Times New Roman"/>
              <w:b/>
              <w:lang w:eastAsia="tr-TR"/>
            </w:rPr>
          </w:pPr>
        </w:p>
      </w:tc>
      <w:tc>
        <w:tcPr>
          <w:tcW w:w="1560" w:type="dxa"/>
          <w:tcBorders>
            <w:top w:val="single" w:sz="4" w:space="0" w:color="auto"/>
            <w:left w:val="single" w:sz="4" w:space="0" w:color="auto"/>
            <w:bottom w:val="single" w:sz="4" w:space="0" w:color="auto"/>
            <w:right w:val="single" w:sz="4" w:space="0" w:color="auto"/>
          </w:tcBorders>
          <w:hideMark/>
        </w:tcPr>
        <w:p w:rsidR="00CA5D7A" w:rsidRPr="000D570B" w:rsidRDefault="00CA5D7A" w:rsidP="00507753">
          <w:pPr>
            <w:widowControl w:val="0"/>
            <w:tabs>
              <w:tab w:val="center" w:pos="4536"/>
              <w:tab w:val="right" w:pos="9072"/>
            </w:tabs>
            <w:spacing w:after="0" w:line="240" w:lineRule="auto"/>
            <w:rPr>
              <w:rFonts w:ascii="Times New Roman" w:eastAsia="Calibri" w:hAnsi="Times New Roman" w:cs="Times New Roman"/>
              <w:sz w:val="18"/>
            </w:rPr>
          </w:pPr>
          <w:r w:rsidRPr="000D570B">
            <w:rPr>
              <w:rFonts w:ascii="Times New Roman" w:eastAsia="Calibri" w:hAnsi="Times New Roman" w:cs="Times New Roman"/>
              <w:sz w:val="18"/>
            </w:rPr>
            <w:t>Düzenleme Tarihi</w:t>
          </w:r>
        </w:p>
      </w:tc>
      <w:tc>
        <w:tcPr>
          <w:tcW w:w="1471" w:type="dxa"/>
          <w:tcBorders>
            <w:top w:val="single" w:sz="4" w:space="0" w:color="auto"/>
            <w:left w:val="single" w:sz="4" w:space="0" w:color="auto"/>
            <w:bottom w:val="single" w:sz="4" w:space="0" w:color="auto"/>
            <w:right w:val="single" w:sz="4" w:space="0" w:color="auto"/>
          </w:tcBorders>
          <w:hideMark/>
        </w:tcPr>
        <w:p w:rsidR="00CA5D7A" w:rsidRPr="000D570B" w:rsidRDefault="00B04DE9" w:rsidP="00507753">
          <w:pPr>
            <w:widowControl w:val="0"/>
            <w:tabs>
              <w:tab w:val="center" w:pos="4536"/>
              <w:tab w:val="right" w:pos="9072"/>
            </w:tabs>
            <w:spacing w:after="0" w:line="240" w:lineRule="auto"/>
            <w:jc w:val="center"/>
            <w:rPr>
              <w:rFonts w:ascii="Times New Roman" w:eastAsia="Calibri" w:hAnsi="Times New Roman" w:cs="Times New Roman"/>
              <w:sz w:val="18"/>
            </w:rPr>
          </w:pPr>
          <w:r>
            <w:rPr>
              <w:rFonts w:ascii="Times New Roman" w:eastAsia="Times New Roman" w:hAnsi="Times New Roman" w:cs="Times New Roman"/>
              <w:sz w:val="18"/>
              <w:szCs w:val="24"/>
              <w:lang w:val="en-US" w:eastAsia="tr-TR"/>
            </w:rPr>
            <w:t>18/10/2021</w:t>
          </w:r>
        </w:p>
      </w:tc>
    </w:tr>
    <w:tr w:rsidR="00CA5D7A" w:rsidRPr="000D570B" w:rsidTr="005A073E">
      <w:trPr>
        <w:trHeight w:val="606"/>
        <w:jc w:val="center"/>
      </w:trPr>
      <w:tc>
        <w:tcPr>
          <w:tcW w:w="2110" w:type="dxa"/>
          <w:vMerge/>
          <w:tcBorders>
            <w:top w:val="single" w:sz="4" w:space="0" w:color="auto"/>
            <w:left w:val="single" w:sz="4" w:space="0" w:color="auto"/>
            <w:bottom w:val="single" w:sz="4" w:space="0" w:color="auto"/>
            <w:right w:val="single" w:sz="4" w:space="0" w:color="auto"/>
          </w:tcBorders>
          <w:vAlign w:val="center"/>
          <w:hideMark/>
        </w:tcPr>
        <w:p w:rsidR="00CA5D7A" w:rsidRPr="000D570B" w:rsidRDefault="00CA5D7A" w:rsidP="00507753">
          <w:pPr>
            <w:widowControl w:val="0"/>
            <w:spacing w:after="0" w:line="240" w:lineRule="auto"/>
            <w:rPr>
              <w:rFonts w:ascii="Times New Roman" w:eastAsia="Calibri" w:hAnsi="Times New Roman" w:cs="Times New Roman"/>
              <w:lang w:eastAsia="tr-TR"/>
            </w:rPr>
          </w:pPr>
        </w:p>
      </w:tc>
      <w:tc>
        <w:tcPr>
          <w:tcW w:w="5032" w:type="dxa"/>
          <w:vMerge/>
          <w:tcBorders>
            <w:top w:val="single" w:sz="4" w:space="0" w:color="auto"/>
            <w:left w:val="single" w:sz="4" w:space="0" w:color="auto"/>
            <w:bottom w:val="single" w:sz="4" w:space="0" w:color="auto"/>
            <w:right w:val="single" w:sz="4" w:space="0" w:color="auto"/>
          </w:tcBorders>
          <w:vAlign w:val="center"/>
          <w:hideMark/>
        </w:tcPr>
        <w:p w:rsidR="00CA5D7A" w:rsidRPr="000D570B" w:rsidRDefault="00CA5D7A" w:rsidP="00507753">
          <w:pPr>
            <w:widowControl w:val="0"/>
            <w:spacing w:after="0" w:line="240" w:lineRule="auto"/>
            <w:rPr>
              <w:rFonts w:ascii="Times New Roman" w:eastAsia="Calibri" w:hAnsi="Times New Roman" w:cs="Times New Roman"/>
              <w:b/>
              <w:lang w:eastAsia="tr-TR"/>
            </w:rPr>
          </w:pPr>
        </w:p>
      </w:tc>
      <w:tc>
        <w:tcPr>
          <w:tcW w:w="1560" w:type="dxa"/>
          <w:tcBorders>
            <w:top w:val="single" w:sz="4" w:space="0" w:color="auto"/>
            <w:left w:val="single" w:sz="4" w:space="0" w:color="auto"/>
            <w:bottom w:val="single" w:sz="4" w:space="0" w:color="auto"/>
            <w:right w:val="single" w:sz="4" w:space="0" w:color="auto"/>
          </w:tcBorders>
        </w:tcPr>
        <w:p w:rsidR="00CA5D7A" w:rsidRPr="000D570B" w:rsidRDefault="00CA5D7A" w:rsidP="00507753">
          <w:pPr>
            <w:widowControl w:val="0"/>
            <w:tabs>
              <w:tab w:val="center" w:pos="4536"/>
              <w:tab w:val="right" w:pos="9072"/>
            </w:tabs>
            <w:spacing w:after="0" w:line="240" w:lineRule="auto"/>
            <w:rPr>
              <w:rFonts w:ascii="Times New Roman" w:eastAsia="Calibri" w:hAnsi="Times New Roman" w:cs="Times New Roman"/>
              <w:sz w:val="18"/>
            </w:rPr>
          </w:pPr>
        </w:p>
        <w:p w:rsidR="00CA5D7A" w:rsidRPr="000D570B" w:rsidRDefault="00CA5D7A" w:rsidP="00507753">
          <w:pPr>
            <w:widowControl w:val="0"/>
            <w:tabs>
              <w:tab w:val="center" w:pos="4536"/>
              <w:tab w:val="right" w:pos="9072"/>
            </w:tabs>
            <w:spacing w:after="0" w:line="240" w:lineRule="auto"/>
            <w:rPr>
              <w:rFonts w:ascii="Times New Roman" w:eastAsia="Calibri" w:hAnsi="Times New Roman" w:cs="Times New Roman"/>
              <w:sz w:val="18"/>
            </w:rPr>
          </w:pPr>
          <w:r w:rsidRPr="000D570B">
            <w:rPr>
              <w:rFonts w:ascii="Times New Roman" w:eastAsia="Calibri" w:hAnsi="Times New Roman" w:cs="Times New Roman"/>
              <w:sz w:val="18"/>
            </w:rPr>
            <w:t>Kurum Kodu</w:t>
          </w:r>
        </w:p>
      </w:tc>
      <w:tc>
        <w:tcPr>
          <w:tcW w:w="1471" w:type="dxa"/>
          <w:tcBorders>
            <w:top w:val="single" w:sz="4" w:space="0" w:color="auto"/>
            <w:left w:val="single" w:sz="4" w:space="0" w:color="auto"/>
            <w:bottom w:val="single" w:sz="4" w:space="0" w:color="auto"/>
            <w:right w:val="single" w:sz="4" w:space="0" w:color="auto"/>
          </w:tcBorders>
        </w:tcPr>
        <w:p w:rsidR="00CA5D7A" w:rsidRPr="000D570B" w:rsidRDefault="00CA5D7A" w:rsidP="00507753">
          <w:pPr>
            <w:widowControl w:val="0"/>
            <w:tabs>
              <w:tab w:val="center" w:pos="4536"/>
              <w:tab w:val="right" w:pos="9072"/>
            </w:tabs>
            <w:spacing w:after="0" w:line="240" w:lineRule="auto"/>
            <w:jc w:val="center"/>
            <w:rPr>
              <w:rFonts w:ascii="Times New Roman" w:eastAsia="Calibri" w:hAnsi="Times New Roman" w:cs="Times New Roman"/>
              <w:sz w:val="18"/>
            </w:rPr>
          </w:pPr>
        </w:p>
        <w:p w:rsidR="00CA5D7A" w:rsidRPr="000D570B" w:rsidRDefault="00A701BC" w:rsidP="00507753">
          <w:pPr>
            <w:widowControl w:val="0"/>
            <w:tabs>
              <w:tab w:val="center" w:pos="4536"/>
              <w:tab w:val="right" w:pos="9072"/>
            </w:tabs>
            <w:spacing w:after="0" w:line="240" w:lineRule="auto"/>
            <w:jc w:val="center"/>
            <w:rPr>
              <w:rFonts w:ascii="Times New Roman" w:eastAsia="Calibri" w:hAnsi="Times New Roman" w:cs="Times New Roman"/>
              <w:sz w:val="18"/>
            </w:rPr>
          </w:pPr>
          <w:r>
            <w:rPr>
              <w:rFonts w:ascii="Times New Roman" w:eastAsia="Calibri" w:hAnsi="Times New Roman" w:cs="Times New Roman"/>
              <w:sz w:val="18"/>
            </w:rPr>
            <w:t>757627</w:t>
          </w:r>
        </w:p>
      </w:tc>
    </w:tr>
  </w:tbl>
  <w:p w:rsidR="00CA5D7A" w:rsidRDefault="00CA5D7A">
    <w:pPr>
      <w:pStyle w:val="stbilgi"/>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hdrShapeDefaults>
    <o:shapedefaults v:ext="edit" spidmax="5122"/>
  </w:hdrShapeDefaults>
  <w:footnotePr>
    <w:footnote w:id="0"/>
    <w:footnote w:id="1"/>
  </w:footnotePr>
  <w:endnotePr>
    <w:endnote w:id="0"/>
    <w:endnote w:id="1"/>
  </w:endnotePr>
  <w:compat/>
  <w:rsids>
    <w:rsidRoot w:val="00AC4A92"/>
    <w:rsid w:val="00012CA4"/>
    <w:rsid w:val="00015B98"/>
    <w:rsid w:val="0002547B"/>
    <w:rsid w:val="00052AC1"/>
    <w:rsid w:val="00074916"/>
    <w:rsid w:val="000D5704"/>
    <w:rsid w:val="00166A8D"/>
    <w:rsid w:val="001F564C"/>
    <w:rsid w:val="0023185C"/>
    <w:rsid w:val="00270B8B"/>
    <w:rsid w:val="002D2728"/>
    <w:rsid w:val="002F0204"/>
    <w:rsid w:val="002F26C3"/>
    <w:rsid w:val="00315B3F"/>
    <w:rsid w:val="00340F76"/>
    <w:rsid w:val="003708BC"/>
    <w:rsid w:val="003A387D"/>
    <w:rsid w:val="003B2E46"/>
    <w:rsid w:val="003D66E1"/>
    <w:rsid w:val="003F6F63"/>
    <w:rsid w:val="00420400"/>
    <w:rsid w:val="0043751A"/>
    <w:rsid w:val="00475BA6"/>
    <w:rsid w:val="004766B1"/>
    <w:rsid w:val="00477632"/>
    <w:rsid w:val="004940BD"/>
    <w:rsid w:val="004A3E93"/>
    <w:rsid w:val="004C13EA"/>
    <w:rsid w:val="005A073E"/>
    <w:rsid w:val="005D2C88"/>
    <w:rsid w:val="005F29D5"/>
    <w:rsid w:val="006464D8"/>
    <w:rsid w:val="006605E7"/>
    <w:rsid w:val="006C2BFD"/>
    <w:rsid w:val="00740484"/>
    <w:rsid w:val="007A5392"/>
    <w:rsid w:val="007E3E2A"/>
    <w:rsid w:val="00855F94"/>
    <w:rsid w:val="00860DD0"/>
    <w:rsid w:val="00893534"/>
    <w:rsid w:val="008A5331"/>
    <w:rsid w:val="0098657A"/>
    <w:rsid w:val="009B3ED7"/>
    <w:rsid w:val="009C1BD9"/>
    <w:rsid w:val="009D24DD"/>
    <w:rsid w:val="00A701BC"/>
    <w:rsid w:val="00A81AA1"/>
    <w:rsid w:val="00A85A78"/>
    <w:rsid w:val="00AC4A92"/>
    <w:rsid w:val="00AC7C1E"/>
    <w:rsid w:val="00B04DE9"/>
    <w:rsid w:val="00B26D5C"/>
    <w:rsid w:val="00B94BA6"/>
    <w:rsid w:val="00BC081F"/>
    <w:rsid w:val="00BC266A"/>
    <w:rsid w:val="00BC4BC6"/>
    <w:rsid w:val="00BC7542"/>
    <w:rsid w:val="00C02974"/>
    <w:rsid w:val="00C20640"/>
    <w:rsid w:val="00C2488D"/>
    <w:rsid w:val="00CA5D7A"/>
    <w:rsid w:val="00CB2629"/>
    <w:rsid w:val="00CB7E16"/>
    <w:rsid w:val="00D1353A"/>
    <w:rsid w:val="00D31CCB"/>
    <w:rsid w:val="00D32F3E"/>
    <w:rsid w:val="00D4346C"/>
    <w:rsid w:val="00D64EE2"/>
    <w:rsid w:val="00D77B4B"/>
    <w:rsid w:val="00E06141"/>
    <w:rsid w:val="00E13D95"/>
    <w:rsid w:val="00E4070E"/>
    <w:rsid w:val="00E87DE3"/>
    <w:rsid w:val="00EE1B29"/>
    <w:rsid w:val="00EF1633"/>
    <w:rsid w:val="00F055D2"/>
    <w:rsid w:val="00F5083E"/>
    <w:rsid w:val="00F8650B"/>
    <w:rsid w:val="00FC6E34"/>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4BA6"/>
  </w:style>
  <w:style w:type="paragraph" w:styleId="Balk2">
    <w:name w:val="heading 2"/>
    <w:basedOn w:val="Normal"/>
    <w:next w:val="Normal"/>
    <w:link w:val="Balk2Char"/>
    <w:uiPriority w:val="9"/>
    <w:unhideWhenUsed/>
    <w:qFormat/>
    <w:rsid w:val="00B94BA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alk3">
    <w:name w:val="heading 3"/>
    <w:basedOn w:val="Normal"/>
    <w:next w:val="Normal"/>
    <w:link w:val="Balk3Char"/>
    <w:uiPriority w:val="9"/>
    <w:unhideWhenUsed/>
    <w:qFormat/>
    <w:rsid w:val="00B94BA6"/>
    <w:pPr>
      <w:keepNext/>
      <w:keepLines/>
      <w:spacing w:before="200" w:after="0"/>
      <w:outlineLvl w:val="2"/>
    </w:pPr>
    <w:rPr>
      <w:rFonts w:asciiTheme="majorHAnsi" w:eastAsiaTheme="majorEastAsia" w:hAnsiTheme="majorHAnsi" w:cstheme="majorBidi"/>
      <w:b/>
      <w:bCs/>
      <w:color w:val="4F81BD"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B94BA6"/>
    <w:rPr>
      <w:rFonts w:asciiTheme="majorHAnsi" w:eastAsiaTheme="majorEastAsia" w:hAnsiTheme="majorHAnsi" w:cstheme="majorBidi"/>
      <w:b/>
      <w:bCs/>
      <w:color w:val="4F81BD" w:themeColor="accent1"/>
      <w:sz w:val="26"/>
      <w:szCs w:val="26"/>
    </w:rPr>
  </w:style>
  <w:style w:type="character" w:customStyle="1" w:styleId="Balk3Char">
    <w:name w:val="Başlık 3 Char"/>
    <w:basedOn w:val="VarsaylanParagrafYazTipi"/>
    <w:link w:val="Balk3"/>
    <w:uiPriority w:val="9"/>
    <w:rsid w:val="00B94BA6"/>
    <w:rPr>
      <w:rFonts w:asciiTheme="majorHAnsi" w:eastAsiaTheme="majorEastAsia" w:hAnsiTheme="majorHAnsi" w:cstheme="majorBidi"/>
      <w:b/>
      <w:bCs/>
      <w:color w:val="4F81BD" w:themeColor="accent1"/>
    </w:rPr>
  </w:style>
  <w:style w:type="paragraph" w:styleId="AralkYok">
    <w:name w:val="No Spacing"/>
    <w:uiPriority w:val="1"/>
    <w:qFormat/>
    <w:rsid w:val="00B94BA6"/>
    <w:pPr>
      <w:spacing w:after="0" w:line="240" w:lineRule="auto"/>
    </w:pPr>
  </w:style>
  <w:style w:type="table" w:styleId="TabloKlavuzu">
    <w:name w:val="Table Grid"/>
    <w:basedOn w:val="NormalTablo"/>
    <w:uiPriority w:val="59"/>
    <w:rsid w:val="00855F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Kpr">
    <w:name w:val="Hyperlink"/>
    <w:basedOn w:val="VarsaylanParagrafYazTipi"/>
    <w:uiPriority w:val="99"/>
    <w:unhideWhenUsed/>
    <w:rsid w:val="00CB2629"/>
    <w:rPr>
      <w:color w:val="0000FF" w:themeColor="hyperlink"/>
      <w:u w:val="single"/>
    </w:rPr>
  </w:style>
  <w:style w:type="paragraph" w:styleId="stbilgi">
    <w:name w:val="header"/>
    <w:basedOn w:val="Normal"/>
    <w:link w:val="stbilgiChar"/>
    <w:uiPriority w:val="99"/>
    <w:unhideWhenUsed/>
    <w:rsid w:val="00CA5D7A"/>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CA5D7A"/>
  </w:style>
  <w:style w:type="paragraph" w:styleId="Altbilgi">
    <w:name w:val="footer"/>
    <w:basedOn w:val="Normal"/>
    <w:link w:val="AltbilgiChar"/>
    <w:uiPriority w:val="99"/>
    <w:unhideWhenUsed/>
    <w:rsid w:val="00CA5D7A"/>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CA5D7A"/>
  </w:style>
  <w:style w:type="paragraph" w:styleId="BalonMetni">
    <w:name w:val="Balloon Text"/>
    <w:basedOn w:val="Normal"/>
    <w:link w:val="BalonMetniChar"/>
    <w:uiPriority w:val="99"/>
    <w:semiHidden/>
    <w:unhideWhenUsed/>
    <w:rsid w:val="00052AC1"/>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052AC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eb.gov.tr" TargetMode="External"/><Relationship Id="rId13"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hyperlink" Target="http://www.resmigazete.gov.tr"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vzuat.gov.tr"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136</TotalTime>
  <Pages>1</Pages>
  <Words>2651</Words>
  <Characters>15112</Characters>
  <Application>Microsoft Office Word</Application>
  <DocSecurity>0</DocSecurity>
  <Lines>125</Lines>
  <Paragraphs>35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17728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casper</dc:creator>
  <cp:lastModifiedBy>asus</cp:lastModifiedBy>
  <cp:revision>41</cp:revision>
  <cp:lastPrinted>2022-06-22T11:56:00Z</cp:lastPrinted>
  <dcterms:created xsi:type="dcterms:W3CDTF">2019-12-28T21:40:00Z</dcterms:created>
  <dcterms:modified xsi:type="dcterms:W3CDTF">2022-06-22T11:57:00Z</dcterms:modified>
</cp:coreProperties>
</file>