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6" w:type="dxa"/>
        <w:tblInd w:w="65" w:type="dxa"/>
        <w:tblCellMar>
          <w:left w:w="70" w:type="dxa"/>
          <w:right w:w="70" w:type="dxa"/>
        </w:tblCellMar>
        <w:tblLook w:val="04A0" w:firstRow="1" w:lastRow="0" w:firstColumn="1" w:lastColumn="0" w:noHBand="0" w:noVBand="1"/>
      </w:tblPr>
      <w:tblGrid>
        <w:gridCol w:w="9786"/>
      </w:tblGrid>
      <w:tr w:rsidR="00503B63" w:rsidRPr="00503B63" w:rsidTr="00503B63">
        <w:trPr>
          <w:trHeight w:val="30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27DB1" w:rsidRPr="00503B63" w:rsidRDefault="00C27DB1" w:rsidP="00AB3668">
            <w:pPr>
              <w:spacing w:after="0" w:line="360" w:lineRule="auto"/>
              <w:rPr>
                <w:rFonts w:ascii="Arial TUR" w:eastAsia="Times New Roman" w:hAnsi="Arial TUR" w:cs="Times New Roman"/>
                <w:lang w:eastAsia="tr-TR"/>
              </w:rPr>
            </w:pPr>
          </w:p>
        </w:tc>
      </w:tr>
      <w:tr w:rsidR="00503B63" w:rsidRPr="00503B63" w:rsidTr="00AB3668">
        <w:trPr>
          <w:trHeight w:val="30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AB3668" w:rsidRPr="00A231C9" w:rsidRDefault="00AB3668" w:rsidP="00AB3668">
            <w:pPr>
              <w:shd w:val="clear" w:color="auto" w:fill="FFFFFF"/>
              <w:spacing w:before="100" w:beforeAutospacing="1" w:after="100" w:afterAutospacing="1" w:line="0" w:lineRule="atLeast"/>
              <w:ind w:firstLine="708"/>
              <w:jc w:val="both"/>
              <w:textAlignment w:val="baseline"/>
              <w:rPr>
                <w:rFonts w:ascii="Times New Roman" w:eastAsia="Times New Roman" w:hAnsi="Times New Roman" w:cs="Times New Roman"/>
                <w:color w:val="000000" w:themeColor="text1"/>
                <w:sz w:val="20"/>
                <w:szCs w:val="20"/>
              </w:rPr>
            </w:pPr>
            <w:r w:rsidRPr="00211E15">
              <w:rPr>
                <w:rFonts w:ascii="Times New Roman" w:eastAsia="Times New Roman" w:hAnsi="Times New Roman" w:cs="Times New Roman"/>
                <w:b/>
                <w:bCs/>
                <w:color w:val="000000" w:themeColor="text1"/>
                <w:sz w:val="20"/>
                <w:szCs w:val="20"/>
                <w:u w:val="single"/>
              </w:rPr>
              <w:t>-ÇAMAŞIR SUYU ŞARTNAMESİ</w:t>
            </w:r>
          </w:p>
          <w:p w:rsidR="00AB3668" w:rsidRPr="00A231C9" w:rsidRDefault="00AB3668" w:rsidP="00AB3668">
            <w:pPr>
              <w:numPr>
                <w:ilvl w:val="0"/>
                <w:numId w:val="4"/>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 xml:space="preserve">Her tür beyaz çamaşırların yıkanmasında leke sökücü ve ağartıcı olarak kullanılabilmeli ve genel temizlikte </w:t>
            </w:r>
            <w:proofErr w:type="gramStart"/>
            <w:r w:rsidRPr="00A231C9">
              <w:rPr>
                <w:rFonts w:ascii="Times New Roman" w:eastAsia="Times New Roman" w:hAnsi="Times New Roman" w:cs="Times New Roman"/>
                <w:color w:val="000000" w:themeColor="text1"/>
                <w:sz w:val="20"/>
                <w:szCs w:val="20"/>
              </w:rPr>
              <w:t>hijyenik</w:t>
            </w:r>
            <w:proofErr w:type="gramEnd"/>
            <w:r w:rsidRPr="00A231C9">
              <w:rPr>
                <w:rFonts w:ascii="Times New Roman" w:eastAsia="Times New Roman" w:hAnsi="Times New Roman" w:cs="Times New Roman"/>
                <w:color w:val="000000" w:themeColor="text1"/>
                <w:sz w:val="20"/>
                <w:szCs w:val="20"/>
              </w:rPr>
              <w:t xml:space="preserve"> temizlik sağlamalıdır.</w:t>
            </w:r>
          </w:p>
          <w:p w:rsidR="00AB3668" w:rsidRPr="00A231C9" w:rsidRDefault="00AB3668" w:rsidP="00AB3668">
            <w:pPr>
              <w:numPr>
                <w:ilvl w:val="0"/>
                <w:numId w:val="4"/>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Ürüne ait “31.10.2013 tarih ve 28087 sayılı Resmi Gazetede yayımlanan Deterjanlar ve deterjanlarda kullanılan yüzey aktif maddeler hakkında tebliğ gereğince Gümrük ve Ticaret Bakanlığı Tüketicinin Korunması ve Piyasa Gözetimi Genel Müdürlüğüne bildiriminin yapılması ve bu belgenin ihale dosyasında sunulması zorunludur.</w:t>
            </w:r>
          </w:p>
          <w:p w:rsidR="00AB3668" w:rsidRPr="00A231C9" w:rsidRDefault="00AB3668" w:rsidP="00AB3668">
            <w:pPr>
              <w:numPr>
                <w:ilvl w:val="0"/>
                <w:numId w:val="4"/>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Ürüne ait TSE 5682 belgesi olmalıdır ve belgenin ihale dosyasında sunulması zorunludur.</w:t>
            </w:r>
          </w:p>
          <w:p w:rsidR="00AB3668" w:rsidRPr="00A231C9" w:rsidRDefault="00AB3668" w:rsidP="00AB3668">
            <w:pPr>
              <w:numPr>
                <w:ilvl w:val="0"/>
                <w:numId w:val="4"/>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16 maddelik Ürün Güvenlik bilgi Formu ve hazırlayana ait TSE’den ya da TÜRKAK onaylı akredite kuruluşlardan alınmış güvenlik bilgi formu hazırlayıcı sertifikası bulunmalıdır, MSDS raporu sertifika sahibince kaşelenip imzalanmalı, sertifika sahibinin imza beyanı olmalı ve isteklinin bu belgeleri ihale dosyasında sunması zorunludur.</w:t>
            </w:r>
          </w:p>
          <w:p w:rsidR="00AB3668" w:rsidRPr="00A231C9" w:rsidRDefault="00AB3668" w:rsidP="00AB3668">
            <w:pPr>
              <w:numPr>
                <w:ilvl w:val="0"/>
                <w:numId w:val="4"/>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 xml:space="preserve">Ürünün kullanım alanlarını, </w:t>
            </w:r>
            <w:proofErr w:type="spellStart"/>
            <w:r w:rsidRPr="00A231C9">
              <w:rPr>
                <w:rFonts w:ascii="Times New Roman" w:eastAsia="Times New Roman" w:hAnsi="Times New Roman" w:cs="Times New Roman"/>
                <w:color w:val="000000" w:themeColor="text1"/>
                <w:sz w:val="20"/>
                <w:szCs w:val="20"/>
              </w:rPr>
              <w:t>ph</w:t>
            </w:r>
            <w:proofErr w:type="spellEnd"/>
            <w:r w:rsidRPr="00A231C9">
              <w:rPr>
                <w:rFonts w:ascii="Times New Roman" w:eastAsia="Times New Roman" w:hAnsi="Times New Roman" w:cs="Times New Roman"/>
                <w:color w:val="000000" w:themeColor="text1"/>
                <w:sz w:val="20"/>
                <w:szCs w:val="20"/>
              </w:rPr>
              <w:t xml:space="preserve"> değerini, kullanım oranını, kullanım talimatını gösteren ürün bilgi formları üretici firma tarafından kaşelenmiş ve yetkilisince imzalı şekilde olmalı ve isteklinin bu belgeyi ihale dosyasında sunması zorunludur.</w:t>
            </w:r>
          </w:p>
          <w:p w:rsidR="00AB3668" w:rsidRPr="00A231C9" w:rsidRDefault="00AB3668" w:rsidP="00AB3668">
            <w:pPr>
              <w:numPr>
                <w:ilvl w:val="0"/>
                <w:numId w:val="4"/>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 xml:space="preserve">İstekli firma üretici ise kapasite raporu ve sanayi sicil belgesi, üretici değilse üreticiden alınmış yetki belgesi ve yetkiyi veren kişinin imza </w:t>
            </w:r>
            <w:proofErr w:type="spellStart"/>
            <w:r w:rsidRPr="00A231C9">
              <w:rPr>
                <w:rFonts w:ascii="Times New Roman" w:eastAsia="Times New Roman" w:hAnsi="Times New Roman" w:cs="Times New Roman"/>
                <w:color w:val="000000" w:themeColor="text1"/>
                <w:sz w:val="20"/>
                <w:szCs w:val="20"/>
              </w:rPr>
              <w:t>sirküsü</w:t>
            </w:r>
            <w:proofErr w:type="spellEnd"/>
            <w:r w:rsidRPr="00A231C9">
              <w:rPr>
                <w:rFonts w:ascii="Times New Roman" w:eastAsia="Times New Roman" w:hAnsi="Times New Roman" w:cs="Times New Roman"/>
                <w:color w:val="000000" w:themeColor="text1"/>
                <w:sz w:val="20"/>
                <w:szCs w:val="20"/>
              </w:rPr>
              <w:t xml:space="preserve"> ve yetkiyi veren üretici firmanın kapasite raporu ile sanayi sicil belgeleri bulunmalıdır ve istekli firmanın bu belgeleri ihale dosyasında sunması zorunludur.</w:t>
            </w:r>
          </w:p>
          <w:p w:rsidR="00AB3668" w:rsidRDefault="00AB3668" w:rsidP="00AB3668">
            <w:pPr>
              <w:numPr>
                <w:ilvl w:val="0"/>
                <w:numId w:val="4"/>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Ürüne ait Türk Patent Enstitüsünce verilmiş Marka Tescil Belgesi olmalıdır ve istekli firmanın bu belgeyi ihale dosyasında sunması zorunludur.</w:t>
            </w:r>
          </w:p>
          <w:p w:rsidR="00503B63" w:rsidRPr="00503B63" w:rsidRDefault="00503B63" w:rsidP="00AB3668">
            <w:pPr>
              <w:numPr>
                <w:ilvl w:val="0"/>
                <w:numId w:val="4"/>
              </w:numPr>
              <w:shd w:val="clear" w:color="auto" w:fill="FFFFFF"/>
              <w:spacing w:before="100" w:beforeAutospacing="1" w:after="100" w:afterAutospacing="1" w:line="240" w:lineRule="atLeast"/>
              <w:jc w:val="both"/>
              <w:textAlignment w:val="baseline"/>
              <w:rPr>
                <w:rFonts w:ascii="Arial TUR" w:eastAsia="Times New Roman" w:hAnsi="Arial TUR" w:cs="Times New Roman"/>
                <w:sz w:val="24"/>
                <w:szCs w:val="24"/>
                <w:lang w:eastAsia="tr-TR"/>
              </w:rPr>
            </w:pPr>
          </w:p>
        </w:tc>
      </w:tr>
      <w:tr w:rsidR="00503B63" w:rsidRPr="00503B63" w:rsidTr="00AB3668">
        <w:trPr>
          <w:trHeight w:val="30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AB3668" w:rsidRPr="00A231C9" w:rsidRDefault="00AB3668" w:rsidP="00AB3668">
            <w:pPr>
              <w:shd w:val="clear" w:color="auto" w:fill="FFFFFF"/>
              <w:spacing w:before="100" w:beforeAutospacing="1" w:after="100" w:afterAutospacing="1" w:line="0" w:lineRule="atLeast"/>
              <w:ind w:firstLine="708"/>
              <w:jc w:val="both"/>
              <w:textAlignment w:val="baseline"/>
              <w:rPr>
                <w:rFonts w:ascii="Times New Roman" w:eastAsia="Times New Roman" w:hAnsi="Times New Roman" w:cs="Times New Roman"/>
                <w:color w:val="000000" w:themeColor="text1"/>
                <w:sz w:val="20"/>
                <w:szCs w:val="20"/>
              </w:rPr>
            </w:pPr>
            <w:r w:rsidRPr="00211E15">
              <w:rPr>
                <w:rFonts w:ascii="Times New Roman" w:eastAsia="Times New Roman" w:hAnsi="Times New Roman" w:cs="Times New Roman"/>
                <w:b/>
                <w:bCs/>
                <w:color w:val="000000" w:themeColor="text1"/>
                <w:sz w:val="20"/>
                <w:szCs w:val="20"/>
                <w:u w:val="single"/>
              </w:rPr>
              <w:t>BULAŞIK MAKİNESİ DETERJANI ŞARTNAMESİ</w:t>
            </w:r>
          </w:p>
          <w:p w:rsidR="00AB3668" w:rsidRPr="00A231C9" w:rsidRDefault="00AB3668" w:rsidP="00AB3668">
            <w:pPr>
              <w:numPr>
                <w:ilvl w:val="0"/>
                <w:numId w:val="7"/>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İçerdiği yüzey temizleyici maddeler sayesinde donmuş yağ ve kirleri çözmelidir.</w:t>
            </w:r>
          </w:p>
          <w:p w:rsidR="00AB3668" w:rsidRPr="00A231C9" w:rsidRDefault="00AB3668" w:rsidP="00AB3668">
            <w:pPr>
              <w:numPr>
                <w:ilvl w:val="0"/>
                <w:numId w:val="7"/>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 xml:space="preserve">İçerdiği </w:t>
            </w:r>
            <w:proofErr w:type="gramStart"/>
            <w:r w:rsidRPr="00A231C9">
              <w:rPr>
                <w:rFonts w:ascii="Times New Roman" w:eastAsia="Times New Roman" w:hAnsi="Times New Roman" w:cs="Times New Roman"/>
                <w:color w:val="000000" w:themeColor="text1"/>
                <w:sz w:val="20"/>
                <w:szCs w:val="20"/>
              </w:rPr>
              <w:t>kompleks</w:t>
            </w:r>
            <w:proofErr w:type="gramEnd"/>
            <w:r w:rsidRPr="00A231C9">
              <w:rPr>
                <w:rFonts w:ascii="Times New Roman" w:eastAsia="Times New Roman" w:hAnsi="Times New Roman" w:cs="Times New Roman"/>
                <w:color w:val="000000" w:themeColor="text1"/>
                <w:sz w:val="20"/>
                <w:szCs w:val="20"/>
              </w:rPr>
              <w:t xml:space="preserve"> yapıcı maddelerle makinede yıkanan bulaşıkların lekesiz olmasını sağlamalıdır.</w:t>
            </w:r>
          </w:p>
          <w:p w:rsidR="00AB3668" w:rsidRPr="00A231C9" w:rsidRDefault="00AB3668" w:rsidP="00AB3668">
            <w:pPr>
              <w:numPr>
                <w:ilvl w:val="0"/>
                <w:numId w:val="7"/>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Kireç birikimini önlemelidir.</w:t>
            </w:r>
          </w:p>
          <w:p w:rsidR="00AB3668" w:rsidRPr="00A231C9" w:rsidRDefault="00AB3668" w:rsidP="00AB3668">
            <w:pPr>
              <w:numPr>
                <w:ilvl w:val="0"/>
                <w:numId w:val="7"/>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 xml:space="preserve">Dozaj pompası ile </w:t>
            </w:r>
            <w:proofErr w:type="spellStart"/>
            <w:proofErr w:type="gramStart"/>
            <w:r w:rsidRPr="00A231C9">
              <w:rPr>
                <w:rFonts w:ascii="Times New Roman" w:eastAsia="Times New Roman" w:hAnsi="Times New Roman" w:cs="Times New Roman"/>
                <w:color w:val="000000" w:themeColor="text1"/>
                <w:sz w:val="20"/>
                <w:szCs w:val="20"/>
              </w:rPr>
              <w:t>kullanılabilmeli,dozaj</w:t>
            </w:r>
            <w:proofErr w:type="spellEnd"/>
            <w:proofErr w:type="gramEnd"/>
            <w:r w:rsidRPr="00A231C9">
              <w:rPr>
                <w:rFonts w:ascii="Times New Roman" w:eastAsia="Times New Roman" w:hAnsi="Times New Roman" w:cs="Times New Roman"/>
                <w:color w:val="000000" w:themeColor="text1"/>
                <w:sz w:val="20"/>
                <w:szCs w:val="20"/>
              </w:rPr>
              <w:t xml:space="preserve"> pompasının </w:t>
            </w:r>
            <w:proofErr w:type="spellStart"/>
            <w:r w:rsidRPr="00A231C9">
              <w:rPr>
                <w:rFonts w:ascii="Times New Roman" w:eastAsia="Times New Roman" w:hAnsi="Times New Roman" w:cs="Times New Roman"/>
                <w:color w:val="000000" w:themeColor="text1"/>
                <w:sz w:val="20"/>
                <w:szCs w:val="20"/>
              </w:rPr>
              <w:t>takılması,arızanın</w:t>
            </w:r>
            <w:proofErr w:type="spellEnd"/>
            <w:r w:rsidRPr="00A231C9">
              <w:rPr>
                <w:rFonts w:ascii="Times New Roman" w:eastAsia="Times New Roman" w:hAnsi="Times New Roman" w:cs="Times New Roman"/>
                <w:color w:val="000000" w:themeColor="text1"/>
                <w:sz w:val="20"/>
                <w:szCs w:val="20"/>
              </w:rPr>
              <w:t xml:space="preserve"> </w:t>
            </w:r>
            <w:proofErr w:type="spellStart"/>
            <w:r w:rsidRPr="00A231C9">
              <w:rPr>
                <w:rFonts w:ascii="Times New Roman" w:eastAsia="Times New Roman" w:hAnsi="Times New Roman" w:cs="Times New Roman"/>
                <w:color w:val="000000" w:themeColor="text1"/>
                <w:sz w:val="20"/>
                <w:szCs w:val="20"/>
              </w:rPr>
              <w:t>giderilmesi,periyodik</w:t>
            </w:r>
            <w:proofErr w:type="spellEnd"/>
            <w:r w:rsidRPr="00A231C9">
              <w:rPr>
                <w:rFonts w:ascii="Times New Roman" w:eastAsia="Times New Roman" w:hAnsi="Times New Roman" w:cs="Times New Roman"/>
                <w:color w:val="000000" w:themeColor="text1"/>
                <w:sz w:val="20"/>
                <w:szCs w:val="20"/>
              </w:rPr>
              <w:t xml:space="preserve"> takibi ve raporlanması bedelsiz yapılmalıdır.</w:t>
            </w:r>
          </w:p>
          <w:p w:rsidR="00AB3668" w:rsidRPr="00A231C9" w:rsidRDefault="00AB3668" w:rsidP="00AB3668">
            <w:pPr>
              <w:numPr>
                <w:ilvl w:val="0"/>
                <w:numId w:val="7"/>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 xml:space="preserve">20 </w:t>
            </w:r>
            <w:proofErr w:type="spellStart"/>
            <w:r w:rsidRPr="00A231C9">
              <w:rPr>
                <w:rFonts w:ascii="Times New Roman" w:eastAsia="Times New Roman" w:hAnsi="Times New Roman" w:cs="Times New Roman"/>
                <w:color w:val="000000" w:themeColor="text1"/>
                <w:sz w:val="20"/>
                <w:szCs w:val="20"/>
              </w:rPr>
              <w:t>lt</w:t>
            </w:r>
            <w:proofErr w:type="spellEnd"/>
            <w:r w:rsidRPr="00A231C9">
              <w:rPr>
                <w:rFonts w:ascii="Times New Roman" w:eastAsia="Times New Roman" w:hAnsi="Times New Roman" w:cs="Times New Roman"/>
                <w:color w:val="000000" w:themeColor="text1"/>
                <w:sz w:val="20"/>
                <w:szCs w:val="20"/>
              </w:rPr>
              <w:t xml:space="preserve"> ambalajda olmalıdır.</w:t>
            </w:r>
          </w:p>
          <w:p w:rsidR="00AB3668" w:rsidRPr="00A231C9" w:rsidRDefault="00AB3668" w:rsidP="00AB3668">
            <w:pPr>
              <w:numPr>
                <w:ilvl w:val="0"/>
                <w:numId w:val="7"/>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Ürüne ait “31.10.2013 tarih ve 28087 sayılı Resmi Gazetede yayımlanan Kuvvetli Asit veya Baz İçeren Temizlik Ürünlerin üretimi” hakkında tebliğ gereğince Gümrük ve Ticaret Bakanlığı Tüketicinin Korunması ve Piyasa Gözetimi Genel Müdürlüğüne bildiriminin yapılması ve bu belgenin ihale dosyasında sunulması zorunludur</w:t>
            </w:r>
            <w:proofErr w:type="gramStart"/>
            <w:r w:rsidRPr="00A231C9">
              <w:rPr>
                <w:rFonts w:ascii="Times New Roman" w:eastAsia="Times New Roman" w:hAnsi="Times New Roman" w:cs="Times New Roman"/>
                <w:color w:val="000000" w:themeColor="text1"/>
                <w:sz w:val="20"/>
                <w:szCs w:val="20"/>
              </w:rPr>
              <w:t>..</w:t>
            </w:r>
            <w:proofErr w:type="gramEnd"/>
          </w:p>
          <w:p w:rsidR="00AB3668" w:rsidRPr="00A231C9" w:rsidRDefault="00AB3668" w:rsidP="00AB3668">
            <w:pPr>
              <w:numPr>
                <w:ilvl w:val="0"/>
                <w:numId w:val="7"/>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Ürüne ait TSE K 22 belgesi olmalıdır ve belgenin ihale dosyasında sunması zorunludur.</w:t>
            </w:r>
          </w:p>
          <w:p w:rsidR="00AB3668" w:rsidRPr="00A231C9" w:rsidRDefault="00AB3668" w:rsidP="00AB3668">
            <w:pPr>
              <w:numPr>
                <w:ilvl w:val="0"/>
                <w:numId w:val="7"/>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16 maddelik Ürün Güvenlik bilgi Formu ve hazırlayana ait TSE’den ya da TÜRKAK onaylı akredite kuruluşlardan alınmış güvenlik bilgi formu hazırlayıcı sertifikası bulunmalıdır, MSDS raporu sertifika sahibince kaşelenip imzalanmalı, sertifika sahibinin imza beyanı olmalı ve isteklinin bu belgeleri ihale dosyasında sunması zorunludur.</w:t>
            </w:r>
          </w:p>
          <w:p w:rsidR="00AB3668" w:rsidRPr="00A231C9" w:rsidRDefault="00AB3668" w:rsidP="00AB3668">
            <w:pPr>
              <w:numPr>
                <w:ilvl w:val="0"/>
                <w:numId w:val="7"/>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 xml:space="preserve">Ürünün kullanım alanlarını, </w:t>
            </w:r>
            <w:proofErr w:type="spellStart"/>
            <w:r w:rsidRPr="00A231C9">
              <w:rPr>
                <w:rFonts w:ascii="Times New Roman" w:eastAsia="Times New Roman" w:hAnsi="Times New Roman" w:cs="Times New Roman"/>
                <w:color w:val="000000" w:themeColor="text1"/>
                <w:sz w:val="20"/>
                <w:szCs w:val="20"/>
              </w:rPr>
              <w:t>ph</w:t>
            </w:r>
            <w:proofErr w:type="spellEnd"/>
            <w:r w:rsidRPr="00A231C9">
              <w:rPr>
                <w:rFonts w:ascii="Times New Roman" w:eastAsia="Times New Roman" w:hAnsi="Times New Roman" w:cs="Times New Roman"/>
                <w:color w:val="000000" w:themeColor="text1"/>
                <w:sz w:val="20"/>
                <w:szCs w:val="20"/>
              </w:rPr>
              <w:t xml:space="preserve"> değerini, kullanım oranını, kullanım talimatını gösteren ürün bilgi formları üretici firma tarafından kaşelenmiş ve yetkilisince imzalı şekilde olmalı ve isteklinin bu belgeyi ihale dosyasında sunması zorunludur.</w:t>
            </w:r>
          </w:p>
          <w:p w:rsidR="00AB3668" w:rsidRPr="00A231C9" w:rsidRDefault="00AB3668" w:rsidP="00AB3668">
            <w:pPr>
              <w:numPr>
                <w:ilvl w:val="0"/>
                <w:numId w:val="7"/>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 xml:space="preserve">İstekli firma üretici ise kapasite raporu ve sanayi sicil belgesi, üretici değilse üreticiden alınmış yetki belgesi ve yetkiyi veren kişinin imza </w:t>
            </w:r>
            <w:proofErr w:type="spellStart"/>
            <w:r w:rsidRPr="00A231C9">
              <w:rPr>
                <w:rFonts w:ascii="Times New Roman" w:eastAsia="Times New Roman" w:hAnsi="Times New Roman" w:cs="Times New Roman"/>
                <w:color w:val="000000" w:themeColor="text1"/>
                <w:sz w:val="20"/>
                <w:szCs w:val="20"/>
              </w:rPr>
              <w:t>sirküsü</w:t>
            </w:r>
            <w:proofErr w:type="spellEnd"/>
            <w:r w:rsidRPr="00A231C9">
              <w:rPr>
                <w:rFonts w:ascii="Times New Roman" w:eastAsia="Times New Roman" w:hAnsi="Times New Roman" w:cs="Times New Roman"/>
                <w:color w:val="000000" w:themeColor="text1"/>
                <w:sz w:val="20"/>
                <w:szCs w:val="20"/>
              </w:rPr>
              <w:t xml:space="preserve"> ve yetkiyi veren üretici firmanın kapasite raporu ile sanayi sicil belgeleri bulunmalıdır ve istekli firmanın bu belgeleri ihale dosyasında sunması zorunludur.</w:t>
            </w:r>
          </w:p>
          <w:p w:rsidR="00AB3668" w:rsidRPr="00A231C9" w:rsidRDefault="00AB3668" w:rsidP="00AB3668">
            <w:pPr>
              <w:numPr>
                <w:ilvl w:val="0"/>
                <w:numId w:val="7"/>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Ürüne ait Türk Patent Enstitüsünce verilmiş Marka Tescil Belgesi olmalıdır ve istekli firmanın bu belgeyi ihale dosyasında sunması zorunludur.</w:t>
            </w:r>
          </w:p>
          <w:p w:rsidR="00503B63" w:rsidRPr="00503B63" w:rsidRDefault="00503B63" w:rsidP="00503B63">
            <w:pPr>
              <w:spacing w:after="0" w:line="240" w:lineRule="atLeast"/>
              <w:jc w:val="both"/>
              <w:rPr>
                <w:rFonts w:ascii="Arial TUR" w:eastAsia="Times New Roman" w:hAnsi="Arial TUR" w:cs="Times New Roman"/>
                <w:sz w:val="24"/>
                <w:szCs w:val="24"/>
                <w:lang w:eastAsia="tr-TR"/>
              </w:rPr>
            </w:pPr>
          </w:p>
        </w:tc>
      </w:tr>
      <w:tr w:rsidR="00503B63" w:rsidRPr="00503B63" w:rsidTr="00503B63">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03B63" w:rsidRDefault="00E37F0E" w:rsidP="00503B63">
            <w:pPr>
              <w:spacing w:after="0" w:line="240" w:lineRule="atLeast"/>
              <w:jc w:val="both"/>
              <w:rPr>
                <w:rFonts w:ascii="Arial TUR" w:eastAsia="Times New Roman" w:hAnsi="Arial TUR" w:cs="Times New Roman"/>
                <w:sz w:val="24"/>
                <w:szCs w:val="24"/>
                <w:lang w:eastAsia="tr-TR"/>
              </w:rPr>
            </w:pPr>
            <w:r>
              <w:rPr>
                <w:rFonts w:ascii="Arial TUR" w:eastAsia="Times New Roman" w:hAnsi="Arial TUR" w:cs="Times New Roman"/>
                <w:sz w:val="24"/>
                <w:szCs w:val="24"/>
                <w:lang w:eastAsia="tr-TR"/>
              </w:rPr>
              <w:t>Çöp</w:t>
            </w:r>
            <w:r w:rsidR="00503B63" w:rsidRPr="00503B63">
              <w:rPr>
                <w:rFonts w:ascii="Arial TUR" w:eastAsia="Times New Roman" w:hAnsi="Arial TUR" w:cs="Times New Roman"/>
                <w:sz w:val="24"/>
                <w:szCs w:val="24"/>
                <w:lang w:eastAsia="tr-TR"/>
              </w:rPr>
              <w:t xml:space="preserve"> Kovası</w:t>
            </w:r>
          </w:p>
          <w:p w:rsidR="00C27DB1" w:rsidRDefault="00AB3668" w:rsidP="00C27DB1">
            <w:pPr>
              <w:spacing w:after="0" w:line="240" w:lineRule="atLeast"/>
              <w:jc w:val="both"/>
              <w:rPr>
                <w:rFonts w:ascii="Times New Roman" w:hAnsi="Times New Roman" w:cs="Times New Roman"/>
              </w:rPr>
            </w:pPr>
            <w:r>
              <w:rPr>
                <w:rFonts w:ascii="Times New Roman" w:hAnsi="Times New Roman" w:cs="Times New Roman"/>
                <w:b/>
              </w:rPr>
              <w:t xml:space="preserve"> 30</w:t>
            </w:r>
            <w:r w:rsidR="00E37F0E">
              <w:rPr>
                <w:rFonts w:ascii="Times New Roman" w:hAnsi="Times New Roman" w:cs="Times New Roman"/>
                <w:b/>
              </w:rPr>
              <w:t xml:space="preserve"> Litre kapaklı</w:t>
            </w:r>
          </w:p>
          <w:p w:rsidR="00C27DB1" w:rsidRPr="00503B63" w:rsidRDefault="00C27DB1" w:rsidP="00C27DB1">
            <w:pPr>
              <w:spacing w:after="0" w:line="240" w:lineRule="atLeast"/>
              <w:jc w:val="both"/>
              <w:rPr>
                <w:rFonts w:ascii="Arial TUR" w:eastAsia="Times New Roman" w:hAnsi="Arial TUR" w:cs="Times New Roman"/>
                <w:sz w:val="24"/>
                <w:szCs w:val="24"/>
                <w:lang w:eastAsia="tr-TR"/>
              </w:rPr>
            </w:pPr>
          </w:p>
        </w:tc>
      </w:tr>
      <w:tr w:rsidR="00503B63" w:rsidRPr="00503B63" w:rsidTr="00503B63">
        <w:trPr>
          <w:trHeight w:val="30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40842" w:rsidRPr="00503B63" w:rsidRDefault="00C40842" w:rsidP="00AB3668">
            <w:pPr>
              <w:pStyle w:val="ListeParagraf"/>
              <w:shd w:val="clear" w:color="auto" w:fill="FFFFFF"/>
              <w:spacing w:before="100" w:beforeAutospacing="1" w:after="100" w:afterAutospacing="1" w:line="240" w:lineRule="atLeast"/>
              <w:ind w:left="0"/>
              <w:jc w:val="both"/>
              <w:textAlignment w:val="baseline"/>
              <w:rPr>
                <w:rFonts w:ascii="Arial TUR" w:eastAsia="Times New Roman" w:hAnsi="Arial TUR" w:cs="Times New Roman"/>
                <w:sz w:val="24"/>
                <w:szCs w:val="24"/>
              </w:rPr>
            </w:pPr>
          </w:p>
        </w:tc>
      </w:tr>
      <w:tr w:rsidR="00503B63" w:rsidRPr="00503B63" w:rsidTr="00503B63">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03B63" w:rsidRDefault="00503B63" w:rsidP="00503B63">
            <w:pPr>
              <w:spacing w:after="0" w:line="240" w:lineRule="atLeast"/>
              <w:jc w:val="center"/>
              <w:rPr>
                <w:rFonts w:ascii="Arial TUR" w:eastAsia="Times New Roman" w:hAnsi="Arial TUR" w:cs="Times New Roman"/>
                <w:sz w:val="24"/>
                <w:szCs w:val="24"/>
                <w:lang w:eastAsia="tr-TR"/>
              </w:rPr>
            </w:pPr>
            <w:proofErr w:type="spellStart"/>
            <w:r w:rsidRPr="00503B63">
              <w:rPr>
                <w:rFonts w:ascii="Arial TUR" w:eastAsia="Times New Roman" w:hAnsi="Arial TUR" w:cs="Times New Roman"/>
                <w:sz w:val="24"/>
                <w:szCs w:val="24"/>
                <w:lang w:eastAsia="tr-TR"/>
              </w:rPr>
              <w:t>Disperser</w:t>
            </w:r>
            <w:proofErr w:type="spellEnd"/>
            <w:r w:rsidRPr="00503B63">
              <w:rPr>
                <w:rFonts w:ascii="Arial TUR" w:eastAsia="Times New Roman" w:hAnsi="Arial TUR" w:cs="Times New Roman"/>
                <w:sz w:val="24"/>
                <w:szCs w:val="24"/>
                <w:lang w:eastAsia="tr-TR"/>
              </w:rPr>
              <w:t xml:space="preserve"> Havlu-Z Peçete</w:t>
            </w:r>
          </w:p>
          <w:p w:rsidR="00503B63" w:rsidRPr="003B24CA" w:rsidRDefault="00503B63" w:rsidP="00503B63">
            <w:pPr>
              <w:spacing w:line="240" w:lineRule="atLeast"/>
            </w:pPr>
            <w:r w:rsidRPr="003B24CA">
              <w:t>1.</w:t>
            </w:r>
            <w:r w:rsidRPr="003B24CA">
              <w:tab/>
              <w:t>Piyasadaki en kaliteli peçete olmalıdır.</w:t>
            </w:r>
          </w:p>
          <w:p w:rsidR="00503B63" w:rsidRPr="003B24CA" w:rsidRDefault="00503B63" w:rsidP="00503B63">
            <w:pPr>
              <w:spacing w:line="240" w:lineRule="atLeast"/>
            </w:pPr>
            <w:r w:rsidRPr="003B24CA">
              <w:t>2.</w:t>
            </w:r>
            <w:r w:rsidRPr="003B24CA">
              <w:tab/>
              <w:t>İki katlı  % 100 selülozdan imal edilmiş olmalıdır.</w:t>
            </w:r>
          </w:p>
          <w:p w:rsidR="00503B63" w:rsidRPr="003B24CA" w:rsidRDefault="00503B63" w:rsidP="00503B63">
            <w:pPr>
              <w:spacing w:line="240" w:lineRule="atLeast"/>
            </w:pPr>
            <w:r w:rsidRPr="003B24CA">
              <w:t>3.</w:t>
            </w:r>
            <w:r w:rsidRPr="003B24CA">
              <w:tab/>
              <w:t>Yaprak adedi 200 adet olmalıdır.</w:t>
            </w:r>
          </w:p>
          <w:p w:rsidR="00503B63" w:rsidRPr="003B24CA" w:rsidRDefault="00503B63" w:rsidP="00503B63">
            <w:pPr>
              <w:spacing w:line="240" w:lineRule="atLeast"/>
            </w:pPr>
            <w:r w:rsidRPr="003B24CA">
              <w:t>4.</w:t>
            </w:r>
            <w:r w:rsidRPr="003B24CA">
              <w:tab/>
              <w:t>Suda tamamen çözülebilir olmalıdır.</w:t>
            </w:r>
          </w:p>
          <w:p w:rsidR="00503B63" w:rsidRPr="003B24CA" w:rsidRDefault="00503B63" w:rsidP="00503B63">
            <w:pPr>
              <w:spacing w:line="240" w:lineRule="atLeast"/>
            </w:pPr>
            <w:r w:rsidRPr="003B24CA">
              <w:t>5.</w:t>
            </w:r>
            <w:r w:rsidRPr="003B24CA">
              <w:tab/>
              <w:t xml:space="preserve">Yaprak </w:t>
            </w:r>
            <w:proofErr w:type="gramStart"/>
            <w:r w:rsidRPr="003B24CA">
              <w:t>boyutu  23</w:t>
            </w:r>
            <w:proofErr w:type="gramEnd"/>
            <w:r w:rsidRPr="003B24CA">
              <w:t>*23 cm olmalı, z katlı şekilde katlanmış olmalıdır.</w:t>
            </w:r>
          </w:p>
          <w:p w:rsidR="00503B63" w:rsidRPr="003B24CA" w:rsidRDefault="00503B63" w:rsidP="00503B63">
            <w:pPr>
              <w:spacing w:line="240" w:lineRule="atLeast"/>
            </w:pPr>
            <w:r w:rsidRPr="003B24CA">
              <w:t>6.</w:t>
            </w:r>
            <w:r w:rsidRPr="003B24CA">
              <w:tab/>
              <w:t>Beyaz, parfümsüz, sağlığa zararlı yabancı maddeler içermemelidir.</w:t>
            </w:r>
          </w:p>
          <w:p w:rsidR="00503B63" w:rsidRPr="003B24CA" w:rsidRDefault="00503B63" w:rsidP="00503B63">
            <w:pPr>
              <w:spacing w:line="240" w:lineRule="atLeast"/>
            </w:pPr>
            <w:r w:rsidRPr="003B24CA">
              <w:t>7.</w:t>
            </w:r>
            <w:r w:rsidRPr="003B24CA">
              <w:tab/>
              <w:t>Numuneler karşılaştırılarak kurumumuz için en uygun numunede karar kılınacaktır.</w:t>
            </w:r>
          </w:p>
          <w:p w:rsidR="00503B63" w:rsidRDefault="00503B63" w:rsidP="00503B63">
            <w:pPr>
              <w:spacing w:line="240" w:lineRule="atLeast"/>
            </w:pPr>
            <w:r w:rsidRPr="003B24CA">
              <w:t>9.</w:t>
            </w:r>
            <w:r w:rsidRPr="003B24CA">
              <w:tab/>
              <w:t>Bozulan hatalı çıkan tüm ürünler teslim tarihinde itibaren 1 yıl içinde yenisi ile değiştirilecektir. Kurumun uğrayacağı tüm maddi zararlar satıcı firma tarafından karşılanacaktır.</w:t>
            </w:r>
          </w:p>
          <w:p w:rsidR="00C40842" w:rsidRPr="003B24CA" w:rsidRDefault="00C40842" w:rsidP="00503B63">
            <w:pPr>
              <w:spacing w:line="240" w:lineRule="atLeast"/>
            </w:pPr>
            <w:r>
              <w:t>10.    Pakette 12 adet olacak.</w:t>
            </w:r>
          </w:p>
          <w:p w:rsidR="00503B63" w:rsidRPr="00503B63" w:rsidRDefault="00503B63" w:rsidP="00503B63">
            <w:pPr>
              <w:spacing w:after="0" w:line="240" w:lineRule="atLeast"/>
              <w:jc w:val="both"/>
              <w:rPr>
                <w:rFonts w:ascii="Arial TUR" w:eastAsia="Times New Roman" w:hAnsi="Arial TUR" w:cs="Times New Roman"/>
                <w:sz w:val="24"/>
                <w:szCs w:val="24"/>
                <w:lang w:eastAsia="tr-TR"/>
              </w:rPr>
            </w:pPr>
          </w:p>
        </w:tc>
      </w:tr>
      <w:tr w:rsidR="00503B63" w:rsidRPr="00503B63" w:rsidTr="00503B63">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B3668" w:rsidRPr="00A231C9" w:rsidRDefault="00AB3668" w:rsidP="00AB3668">
            <w:p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211E15">
              <w:rPr>
                <w:rFonts w:ascii="Times New Roman" w:eastAsia="Times New Roman" w:hAnsi="Times New Roman" w:cs="Times New Roman"/>
                <w:b/>
                <w:bCs/>
                <w:color w:val="000000" w:themeColor="text1"/>
                <w:sz w:val="20"/>
                <w:szCs w:val="20"/>
                <w:u w:val="single"/>
              </w:rPr>
              <w:t>7-BULAŞIK MAKİNESİ PARLATICISI ŞARTNAMESİ</w:t>
            </w:r>
          </w:p>
          <w:p w:rsidR="00AB3668" w:rsidRPr="00A231C9" w:rsidRDefault="00AB3668" w:rsidP="00AB3668">
            <w:pPr>
              <w:numPr>
                <w:ilvl w:val="0"/>
                <w:numId w:val="6"/>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İçerdiği yüzey aktif maddeler sayesinde makineden çıkan temizlenmiş bulaşığın lekesiz kurumasını sağlamalıdır.</w:t>
            </w:r>
          </w:p>
          <w:p w:rsidR="00AB3668" w:rsidRPr="00A231C9" w:rsidRDefault="00AB3668" w:rsidP="00AB3668">
            <w:pPr>
              <w:numPr>
                <w:ilvl w:val="0"/>
                <w:numId w:val="6"/>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Kireç birikimini önleyerek cam, metal ve porselen malzemenin lekesiz kurumasını ve parlamasını sağlamalıdır.</w:t>
            </w:r>
          </w:p>
          <w:p w:rsidR="00AB3668" w:rsidRPr="00A231C9" w:rsidRDefault="00AB3668" w:rsidP="00AB3668">
            <w:pPr>
              <w:numPr>
                <w:ilvl w:val="0"/>
                <w:numId w:val="6"/>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Dozaj pompası ile kullanılabilmeli, dozaj pompasının takılması, arızanın giderilmesi, periyodik takibi ve raporlanması bedelsiz yapılmalıdır.</w:t>
            </w:r>
          </w:p>
          <w:p w:rsidR="00AB3668" w:rsidRPr="00A231C9" w:rsidRDefault="00AB3668" w:rsidP="00AB3668">
            <w:pPr>
              <w:numPr>
                <w:ilvl w:val="0"/>
                <w:numId w:val="6"/>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 xml:space="preserve">20 </w:t>
            </w:r>
            <w:proofErr w:type="spellStart"/>
            <w:r w:rsidRPr="00A231C9">
              <w:rPr>
                <w:rFonts w:ascii="Times New Roman" w:eastAsia="Times New Roman" w:hAnsi="Times New Roman" w:cs="Times New Roman"/>
                <w:color w:val="000000" w:themeColor="text1"/>
                <w:sz w:val="20"/>
                <w:szCs w:val="20"/>
              </w:rPr>
              <w:t>lt</w:t>
            </w:r>
            <w:proofErr w:type="spellEnd"/>
            <w:r w:rsidRPr="00A231C9">
              <w:rPr>
                <w:rFonts w:ascii="Times New Roman" w:eastAsia="Times New Roman" w:hAnsi="Times New Roman" w:cs="Times New Roman"/>
                <w:color w:val="000000" w:themeColor="text1"/>
                <w:sz w:val="20"/>
                <w:szCs w:val="20"/>
              </w:rPr>
              <w:t xml:space="preserve"> ambalajda olmalıdır.</w:t>
            </w:r>
          </w:p>
          <w:p w:rsidR="00AB3668" w:rsidRPr="00A231C9" w:rsidRDefault="00AB3668" w:rsidP="00AB3668">
            <w:pPr>
              <w:numPr>
                <w:ilvl w:val="0"/>
                <w:numId w:val="6"/>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Ürüne ait “31.10.2013 tarih ve 28087 sayılı Resmi Gazetede yayımlanan Deterjanlar ve deterjanlarda kullanılan yüzey aktif maddeler hakkında tebliğ gereğince Gümrük ve Ticaret Bakanlığı Tüketicinin Korunması ve Piyasa Gözetimi Genel Müdürlüğüne bildiriminin yapılması ve bu belgenin ihale dosyasında sunulması zorunludur.</w:t>
            </w:r>
          </w:p>
          <w:p w:rsidR="00AB3668" w:rsidRPr="00A231C9" w:rsidRDefault="00AB3668" w:rsidP="00AB3668">
            <w:pPr>
              <w:numPr>
                <w:ilvl w:val="0"/>
                <w:numId w:val="6"/>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Ürüne ait TSE 13410 belgesi olmalıdır ve belgenin ihale dosyasında sunulması zorunludur.</w:t>
            </w:r>
          </w:p>
          <w:p w:rsidR="00AB3668" w:rsidRPr="00A231C9" w:rsidRDefault="00AB3668" w:rsidP="00AB3668">
            <w:pPr>
              <w:numPr>
                <w:ilvl w:val="0"/>
                <w:numId w:val="6"/>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16 maddelik Ürün Güvenlik bilgi Formu ve hazırlayana ait TSE’den ya da TÜRKAK onaylı akredite kuruluşlardan alınmış güvenlik bilgi formu hazırlayıcı sertifikası bulunmalıdır, MSDS raporu sertifika sahibince kaşelenip imzalanmalı, sertifika sahibinin imza beyanı olmalı ve isteklinin bu belgeleri ihale dosyasında sunması zorunludur.</w:t>
            </w:r>
          </w:p>
          <w:p w:rsidR="00AB3668" w:rsidRPr="00A231C9" w:rsidRDefault="00AB3668" w:rsidP="00AB3668">
            <w:pPr>
              <w:numPr>
                <w:ilvl w:val="0"/>
                <w:numId w:val="6"/>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 xml:space="preserve">Ürünün kullanım alanlarını, </w:t>
            </w:r>
            <w:proofErr w:type="spellStart"/>
            <w:r w:rsidRPr="00A231C9">
              <w:rPr>
                <w:rFonts w:ascii="Times New Roman" w:eastAsia="Times New Roman" w:hAnsi="Times New Roman" w:cs="Times New Roman"/>
                <w:color w:val="000000" w:themeColor="text1"/>
                <w:sz w:val="20"/>
                <w:szCs w:val="20"/>
              </w:rPr>
              <w:t>ph</w:t>
            </w:r>
            <w:proofErr w:type="spellEnd"/>
            <w:r w:rsidRPr="00A231C9">
              <w:rPr>
                <w:rFonts w:ascii="Times New Roman" w:eastAsia="Times New Roman" w:hAnsi="Times New Roman" w:cs="Times New Roman"/>
                <w:color w:val="000000" w:themeColor="text1"/>
                <w:sz w:val="20"/>
                <w:szCs w:val="20"/>
              </w:rPr>
              <w:t xml:space="preserve"> değerini, kullanım oranını, kullanım talimatını gösteren ürün bilgi formları üretici firma tarafından kaşelenmiş ve yetkilisince imzalı şekilde olmalı ve isteklinin bu belgeyi ihale dosyasında sunması zorunludur.</w:t>
            </w:r>
          </w:p>
          <w:p w:rsidR="00AB3668" w:rsidRPr="00A231C9" w:rsidRDefault="00AB3668" w:rsidP="00AB3668">
            <w:pPr>
              <w:numPr>
                <w:ilvl w:val="0"/>
                <w:numId w:val="6"/>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 xml:space="preserve">İstekli firma üretici ise kapasite raporu ve sanayi sicil belgesi, üretici değilse üreticiden alınmış yetki belgesi ve yetkiyi veren kişinin imza </w:t>
            </w:r>
            <w:proofErr w:type="spellStart"/>
            <w:r w:rsidRPr="00A231C9">
              <w:rPr>
                <w:rFonts w:ascii="Times New Roman" w:eastAsia="Times New Roman" w:hAnsi="Times New Roman" w:cs="Times New Roman"/>
                <w:color w:val="000000" w:themeColor="text1"/>
                <w:sz w:val="20"/>
                <w:szCs w:val="20"/>
              </w:rPr>
              <w:t>sirküsü</w:t>
            </w:r>
            <w:proofErr w:type="spellEnd"/>
            <w:r w:rsidRPr="00A231C9">
              <w:rPr>
                <w:rFonts w:ascii="Times New Roman" w:eastAsia="Times New Roman" w:hAnsi="Times New Roman" w:cs="Times New Roman"/>
                <w:color w:val="000000" w:themeColor="text1"/>
                <w:sz w:val="20"/>
                <w:szCs w:val="20"/>
              </w:rPr>
              <w:t xml:space="preserve"> ve yetkiyi veren üretici firmanın kapasite raporu ile sanayi sicil belgeleri bulunmalıdır ve istekli firmanın bu belgeleri ihale dosyasında sunması zorunludur.</w:t>
            </w:r>
          </w:p>
          <w:p w:rsidR="00AB3668" w:rsidRPr="00A231C9" w:rsidRDefault="00AB3668" w:rsidP="00AB3668">
            <w:pPr>
              <w:numPr>
                <w:ilvl w:val="0"/>
                <w:numId w:val="6"/>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Ürüne ait Türk Patent Enstitüsünce verilmiş Marka Tescil Belgesi olmalıdır ve istekli firmanın bu belgeyi ihale dosyasında sunması zorunludur.</w:t>
            </w:r>
          </w:p>
          <w:p w:rsidR="00503B63" w:rsidRPr="00503B63" w:rsidRDefault="00503B63" w:rsidP="00AB3668">
            <w:pPr>
              <w:spacing w:line="240" w:lineRule="atLeast"/>
              <w:rPr>
                <w:rFonts w:ascii="Arial TUR" w:eastAsia="Times New Roman" w:hAnsi="Arial TUR" w:cs="Times New Roman"/>
                <w:sz w:val="24"/>
                <w:szCs w:val="24"/>
                <w:lang w:eastAsia="tr-TR"/>
              </w:rPr>
            </w:pPr>
          </w:p>
        </w:tc>
      </w:tr>
      <w:tr w:rsidR="00E37F0E" w:rsidRPr="00574A36" w:rsidTr="00E37F0E">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37F0E" w:rsidRPr="00E37F0E" w:rsidRDefault="00E37F0E" w:rsidP="00E37F0E">
            <w:pPr>
              <w:spacing w:after="0" w:line="240" w:lineRule="atLeast"/>
              <w:jc w:val="center"/>
              <w:rPr>
                <w:rFonts w:ascii="Arial TUR" w:eastAsia="Times New Roman" w:hAnsi="Arial TUR" w:cs="Times New Roman"/>
                <w:sz w:val="24"/>
                <w:szCs w:val="24"/>
                <w:lang w:eastAsia="tr-TR"/>
              </w:rPr>
            </w:pPr>
            <w:r w:rsidRPr="00E37F0E">
              <w:rPr>
                <w:rFonts w:ascii="Arial TUR" w:eastAsia="Times New Roman" w:hAnsi="Arial TUR" w:cs="Times New Roman"/>
                <w:sz w:val="24"/>
                <w:szCs w:val="24"/>
                <w:lang w:eastAsia="tr-TR"/>
              </w:rPr>
              <w:t>Galoş</w:t>
            </w:r>
          </w:p>
          <w:p w:rsidR="00E37F0E" w:rsidRPr="00E37F0E" w:rsidRDefault="00E37F0E" w:rsidP="00EA6647">
            <w:pPr>
              <w:pStyle w:val="ListeParagraf"/>
              <w:numPr>
                <w:ilvl w:val="0"/>
                <w:numId w:val="1"/>
              </w:numPr>
              <w:spacing w:before="100" w:beforeAutospacing="1" w:after="100" w:afterAutospacing="1" w:line="0" w:lineRule="atLeast"/>
              <w:jc w:val="both"/>
              <w:rPr>
                <w:rFonts w:ascii="Arial TUR" w:eastAsia="Times New Roman" w:hAnsi="Arial TUR" w:cs="Times New Roman"/>
                <w:sz w:val="24"/>
                <w:szCs w:val="24"/>
              </w:rPr>
            </w:pPr>
            <w:r w:rsidRPr="00E37F0E">
              <w:rPr>
                <w:rFonts w:ascii="Arial TUR" w:eastAsia="Times New Roman" w:hAnsi="Arial TUR" w:cs="Times New Roman"/>
                <w:sz w:val="24"/>
                <w:szCs w:val="24"/>
              </w:rPr>
              <w:t>Galoş ayakkabı üzerine giyilebilecek özellikte lastikli olmalı.</w:t>
            </w:r>
          </w:p>
          <w:p w:rsidR="00E37F0E" w:rsidRPr="00E37F0E" w:rsidRDefault="00E37F0E" w:rsidP="00EA6647">
            <w:pPr>
              <w:pStyle w:val="ListeParagraf"/>
              <w:numPr>
                <w:ilvl w:val="0"/>
                <w:numId w:val="1"/>
              </w:numPr>
              <w:spacing w:before="100" w:beforeAutospacing="1" w:after="100" w:afterAutospacing="1" w:line="0" w:lineRule="atLeast"/>
              <w:jc w:val="both"/>
              <w:rPr>
                <w:rFonts w:ascii="Arial TUR" w:eastAsia="Times New Roman" w:hAnsi="Arial TUR" w:cs="Times New Roman"/>
                <w:sz w:val="24"/>
                <w:szCs w:val="24"/>
              </w:rPr>
            </w:pPr>
            <w:r w:rsidRPr="00E37F0E">
              <w:rPr>
                <w:rFonts w:ascii="Arial TUR" w:eastAsia="Times New Roman" w:hAnsi="Arial TUR" w:cs="Times New Roman"/>
                <w:sz w:val="24"/>
                <w:szCs w:val="24"/>
              </w:rPr>
              <w:t>Galoşun ayakkabıları tam olarak sarabilmesi için kenarlarında torbalanmış şekilde büzmesi olacaktır.</w:t>
            </w:r>
          </w:p>
          <w:p w:rsidR="00E37F0E" w:rsidRPr="00E37F0E" w:rsidRDefault="00E37F0E" w:rsidP="00EA6647">
            <w:pPr>
              <w:pStyle w:val="ListeParagraf"/>
              <w:numPr>
                <w:ilvl w:val="0"/>
                <w:numId w:val="1"/>
              </w:numPr>
              <w:spacing w:before="100" w:beforeAutospacing="1" w:after="100" w:afterAutospacing="1" w:line="0" w:lineRule="atLeast"/>
              <w:jc w:val="both"/>
              <w:rPr>
                <w:rFonts w:ascii="Arial TUR" w:eastAsia="Times New Roman" w:hAnsi="Arial TUR" w:cs="Times New Roman"/>
                <w:sz w:val="24"/>
                <w:szCs w:val="24"/>
              </w:rPr>
            </w:pPr>
            <w:r w:rsidRPr="00E37F0E">
              <w:rPr>
                <w:rFonts w:ascii="Arial TUR" w:eastAsia="Times New Roman" w:hAnsi="Arial TUR" w:cs="Times New Roman"/>
                <w:sz w:val="24"/>
                <w:szCs w:val="24"/>
              </w:rPr>
              <w:lastRenderedPageBreak/>
              <w:t>Galoş üretiminde kullanılan polietilen iyi kalite olacak, atık polietilen olmayacak.</w:t>
            </w:r>
          </w:p>
          <w:p w:rsidR="00E37F0E" w:rsidRPr="00E37F0E" w:rsidRDefault="00E37F0E" w:rsidP="00EA6647">
            <w:pPr>
              <w:pStyle w:val="ListeParagraf"/>
              <w:numPr>
                <w:ilvl w:val="0"/>
                <w:numId w:val="1"/>
              </w:numPr>
              <w:spacing w:before="100" w:beforeAutospacing="1" w:after="100" w:afterAutospacing="1" w:line="0" w:lineRule="atLeast"/>
              <w:jc w:val="both"/>
              <w:rPr>
                <w:rFonts w:ascii="Arial TUR" w:eastAsia="Times New Roman" w:hAnsi="Arial TUR" w:cs="Times New Roman"/>
                <w:sz w:val="24"/>
                <w:szCs w:val="24"/>
              </w:rPr>
            </w:pPr>
            <w:r w:rsidRPr="00E37F0E">
              <w:rPr>
                <w:rFonts w:ascii="Arial TUR" w:eastAsia="Times New Roman" w:hAnsi="Arial TUR" w:cs="Times New Roman"/>
                <w:sz w:val="24"/>
                <w:szCs w:val="24"/>
              </w:rPr>
              <w:t xml:space="preserve"> Galoşta kullanılan lastik sağlam olacak, kolay kopmayacak özellikte olacaktır.</w:t>
            </w:r>
          </w:p>
          <w:p w:rsidR="00E37F0E" w:rsidRPr="00E37F0E" w:rsidRDefault="00E37F0E" w:rsidP="00EA6647">
            <w:pPr>
              <w:pStyle w:val="ListeParagraf"/>
              <w:numPr>
                <w:ilvl w:val="0"/>
                <w:numId w:val="1"/>
              </w:numPr>
              <w:spacing w:before="100" w:beforeAutospacing="1" w:after="100" w:afterAutospacing="1" w:line="0" w:lineRule="atLeast"/>
              <w:jc w:val="both"/>
              <w:rPr>
                <w:rFonts w:ascii="Arial TUR" w:eastAsia="Times New Roman" w:hAnsi="Arial TUR" w:cs="Times New Roman"/>
                <w:sz w:val="24"/>
                <w:szCs w:val="24"/>
              </w:rPr>
            </w:pPr>
            <w:r w:rsidRPr="00E37F0E">
              <w:rPr>
                <w:rFonts w:ascii="Arial TUR" w:eastAsia="Times New Roman" w:hAnsi="Arial TUR" w:cs="Times New Roman"/>
                <w:sz w:val="24"/>
                <w:szCs w:val="24"/>
              </w:rPr>
              <w:t>Galoş boyutları büyük olmalıdır.</w:t>
            </w:r>
          </w:p>
          <w:p w:rsidR="00E37F0E" w:rsidRPr="00E37F0E" w:rsidRDefault="00E37F0E" w:rsidP="00EA6647">
            <w:pPr>
              <w:pStyle w:val="ListeParagraf"/>
              <w:numPr>
                <w:ilvl w:val="0"/>
                <w:numId w:val="1"/>
              </w:numPr>
              <w:spacing w:before="100" w:beforeAutospacing="1" w:after="100" w:afterAutospacing="1" w:line="0" w:lineRule="atLeast"/>
              <w:jc w:val="both"/>
              <w:rPr>
                <w:rFonts w:ascii="Arial TUR" w:eastAsia="Times New Roman" w:hAnsi="Arial TUR" w:cs="Times New Roman"/>
                <w:sz w:val="24"/>
                <w:szCs w:val="24"/>
              </w:rPr>
            </w:pPr>
            <w:r w:rsidRPr="00E37F0E">
              <w:rPr>
                <w:rFonts w:ascii="Arial TUR" w:eastAsia="Times New Roman" w:hAnsi="Arial TUR" w:cs="Times New Roman"/>
                <w:sz w:val="24"/>
                <w:szCs w:val="24"/>
              </w:rPr>
              <w:t>Bir çift şeklinde birleşik olmalıdır.</w:t>
            </w:r>
          </w:p>
          <w:p w:rsidR="00E37F0E" w:rsidRPr="00E37F0E" w:rsidRDefault="00E37F0E" w:rsidP="00EA6647">
            <w:pPr>
              <w:pStyle w:val="ListeParagraf"/>
              <w:numPr>
                <w:ilvl w:val="0"/>
                <w:numId w:val="1"/>
              </w:numPr>
              <w:spacing w:before="100" w:beforeAutospacing="1" w:after="100" w:afterAutospacing="1" w:line="0" w:lineRule="atLeast"/>
              <w:jc w:val="both"/>
              <w:rPr>
                <w:rFonts w:ascii="Arial TUR" w:eastAsia="Times New Roman" w:hAnsi="Arial TUR" w:cs="Times New Roman"/>
                <w:sz w:val="24"/>
                <w:szCs w:val="24"/>
              </w:rPr>
            </w:pPr>
            <w:r w:rsidRPr="00E37F0E">
              <w:rPr>
                <w:rFonts w:ascii="Arial TUR" w:eastAsia="Times New Roman" w:hAnsi="Arial TUR" w:cs="Times New Roman"/>
                <w:sz w:val="24"/>
                <w:szCs w:val="24"/>
              </w:rPr>
              <w:t>Galoş kaynak yerleri sağlam olacak, açılmayacaktır.</w:t>
            </w:r>
          </w:p>
          <w:p w:rsidR="00E37F0E" w:rsidRPr="00E37F0E" w:rsidRDefault="00E37F0E" w:rsidP="00EA6647">
            <w:pPr>
              <w:pStyle w:val="ListeParagraf"/>
              <w:numPr>
                <w:ilvl w:val="0"/>
                <w:numId w:val="1"/>
              </w:numPr>
              <w:spacing w:before="100" w:beforeAutospacing="1" w:after="100" w:afterAutospacing="1" w:line="0" w:lineRule="atLeast"/>
              <w:jc w:val="both"/>
              <w:rPr>
                <w:rFonts w:ascii="Arial TUR" w:eastAsia="Times New Roman" w:hAnsi="Arial TUR" w:cs="Times New Roman"/>
                <w:sz w:val="24"/>
                <w:szCs w:val="24"/>
              </w:rPr>
            </w:pPr>
            <w:r w:rsidRPr="00E37F0E">
              <w:rPr>
                <w:rFonts w:ascii="Arial TUR" w:eastAsia="Times New Roman" w:hAnsi="Arial TUR" w:cs="Times New Roman"/>
                <w:sz w:val="24"/>
                <w:szCs w:val="24"/>
              </w:rPr>
              <w:t xml:space="preserve"> Ambalaj şekli, bir torbada 500 çift (1000) adet paketlenmiş olacaktır.</w:t>
            </w:r>
          </w:p>
          <w:p w:rsidR="00E37F0E" w:rsidRPr="00E37F0E" w:rsidRDefault="00E37F0E" w:rsidP="00EA6647">
            <w:pPr>
              <w:pStyle w:val="ListeParagraf"/>
              <w:numPr>
                <w:ilvl w:val="0"/>
                <w:numId w:val="1"/>
              </w:numPr>
              <w:spacing w:before="100" w:beforeAutospacing="1" w:after="100" w:afterAutospacing="1" w:line="0" w:lineRule="atLeast"/>
              <w:jc w:val="both"/>
              <w:rPr>
                <w:rFonts w:ascii="Arial TUR" w:eastAsia="Times New Roman" w:hAnsi="Arial TUR" w:cs="Times New Roman"/>
                <w:sz w:val="24"/>
                <w:szCs w:val="24"/>
              </w:rPr>
            </w:pPr>
            <w:r w:rsidRPr="00E37F0E">
              <w:rPr>
                <w:rFonts w:ascii="Arial TUR" w:eastAsia="Times New Roman" w:hAnsi="Arial TUR" w:cs="Times New Roman"/>
                <w:sz w:val="24"/>
                <w:szCs w:val="24"/>
              </w:rPr>
              <w:t>Eksik, yırtık ve kalitesiz galoşlar firmaya iade edilecektir, firma yenisi ile değiştirecektir.</w:t>
            </w:r>
          </w:p>
          <w:p w:rsidR="00E37F0E" w:rsidRPr="00E37F0E" w:rsidRDefault="00E37F0E" w:rsidP="00EA6647">
            <w:pPr>
              <w:pStyle w:val="ListeParagraf"/>
              <w:numPr>
                <w:ilvl w:val="0"/>
                <w:numId w:val="1"/>
              </w:numPr>
              <w:spacing w:before="100" w:beforeAutospacing="1" w:after="100" w:afterAutospacing="1" w:line="0" w:lineRule="atLeast"/>
              <w:jc w:val="both"/>
              <w:rPr>
                <w:rFonts w:ascii="Arial TUR" w:eastAsia="Times New Roman" w:hAnsi="Arial TUR" w:cs="Times New Roman"/>
                <w:sz w:val="24"/>
                <w:szCs w:val="24"/>
              </w:rPr>
            </w:pPr>
            <w:r w:rsidRPr="00E37F0E">
              <w:rPr>
                <w:rFonts w:ascii="Arial TUR" w:eastAsia="Times New Roman" w:hAnsi="Arial TUR" w:cs="Times New Roman"/>
                <w:sz w:val="24"/>
                <w:szCs w:val="24"/>
              </w:rPr>
              <w:t xml:space="preserve">Sağlık Bakanlığı Tedavi Hizmetleri Genel Müdürlüğü 2008/36 genelgesi gereğince teklif edilen ürün veya ürünler </w:t>
            </w:r>
            <w:proofErr w:type="spellStart"/>
            <w:proofErr w:type="gramStart"/>
            <w:r w:rsidRPr="00E37F0E">
              <w:rPr>
                <w:rFonts w:ascii="Arial TUR" w:eastAsia="Times New Roman" w:hAnsi="Arial TUR" w:cs="Times New Roman"/>
                <w:sz w:val="24"/>
                <w:szCs w:val="24"/>
              </w:rPr>
              <w:t>UBB?de</w:t>
            </w:r>
            <w:proofErr w:type="spellEnd"/>
            <w:proofErr w:type="gramEnd"/>
            <w:r w:rsidRPr="00E37F0E">
              <w:rPr>
                <w:rFonts w:ascii="Arial TUR" w:eastAsia="Times New Roman" w:hAnsi="Arial TUR" w:cs="Times New Roman"/>
                <w:sz w:val="24"/>
                <w:szCs w:val="24"/>
              </w:rPr>
              <w:t xml:space="preserve"> kayıtlı ve sağlık bakanlığı onaylı olmalıdır.</w:t>
            </w:r>
          </w:p>
          <w:p w:rsidR="00E37F0E" w:rsidRPr="00E37F0E" w:rsidRDefault="00E37F0E" w:rsidP="00EA6647">
            <w:pPr>
              <w:pStyle w:val="ListeParagraf"/>
              <w:numPr>
                <w:ilvl w:val="0"/>
                <w:numId w:val="1"/>
              </w:numPr>
              <w:spacing w:before="100" w:beforeAutospacing="1" w:after="100" w:afterAutospacing="1" w:line="0" w:lineRule="atLeast"/>
              <w:jc w:val="both"/>
              <w:rPr>
                <w:rFonts w:ascii="Arial TUR" w:eastAsia="Times New Roman" w:hAnsi="Arial TUR" w:cs="Times New Roman"/>
                <w:sz w:val="24"/>
                <w:szCs w:val="24"/>
              </w:rPr>
            </w:pPr>
            <w:r w:rsidRPr="00E37F0E">
              <w:rPr>
                <w:rFonts w:ascii="Arial TUR" w:eastAsia="Times New Roman" w:hAnsi="Arial TUR" w:cs="Times New Roman"/>
                <w:sz w:val="24"/>
                <w:szCs w:val="24"/>
              </w:rPr>
              <w:t>Teklifle birlikte 2 adet ürün numunesi teslim edilmelidir. Bunlardan birisi uygunluk için değerlendirilecek, ikinci numune ise malzemeler stokta tükenene kadar saklanacaktır.</w:t>
            </w:r>
          </w:p>
          <w:p w:rsidR="00E37F0E" w:rsidRPr="00E37F0E" w:rsidRDefault="00E37F0E" w:rsidP="00EA6647">
            <w:pPr>
              <w:pStyle w:val="ListeParagraf"/>
              <w:numPr>
                <w:ilvl w:val="0"/>
                <w:numId w:val="1"/>
              </w:numPr>
              <w:spacing w:before="100" w:beforeAutospacing="1" w:after="100" w:afterAutospacing="1" w:line="0" w:lineRule="atLeast"/>
              <w:jc w:val="both"/>
              <w:rPr>
                <w:rFonts w:ascii="Arial TUR" w:eastAsia="Times New Roman" w:hAnsi="Arial TUR" w:cs="Times New Roman"/>
                <w:sz w:val="24"/>
                <w:szCs w:val="24"/>
              </w:rPr>
            </w:pPr>
            <w:r w:rsidRPr="00E37F0E">
              <w:rPr>
                <w:rFonts w:ascii="Arial TUR" w:eastAsia="Times New Roman" w:hAnsi="Arial TUR" w:cs="Times New Roman"/>
                <w:sz w:val="24"/>
                <w:szCs w:val="24"/>
              </w:rPr>
              <w:t>Satın alınan malzeme uygunluk ve kullanılabilirlik açısından kontrol ve muayene edildikten sonra kabul edilecektir.</w:t>
            </w:r>
          </w:p>
        </w:tc>
      </w:tr>
      <w:tr w:rsidR="00E37F0E" w:rsidRPr="00574A36" w:rsidTr="00AB3668">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AB3668" w:rsidRDefault="00AB3668" w:rsidP="00AB3668">
            <w:pPr>
              <w:spacing w:after="0" w:line="240" w:lineRule="auto"/>
              <w:jc w:val="center"/>
              <w:rPr>
                <w:rFonts w:ascii="Arial TUR" w:eastAsia="Times New Roman" w:hAnsi="Arial TUR" w:cs="Arial TUR"/>
                <w:sz w:val="24"/>
                <w:szCs w:val="24"/>
                <w:lang w:eastAsia="tr-TR"/>
              </w:rPr>
            </w:pPr>
            <w:r w:rsidRPr="00574A36">
              <w:rPr>
                <w:rFonts w:ascii="Arial TUR" w:eastAsia="Times New Roman" w:hAnsi="Arial TUR" w:cs="Arial TUR"/>
                <w:sz w:val="24"/>
                <w:szCs w:val="24"/>
                <w:lang w:eastAsia="tr-TR"/>
              </w:rPr>
              <w:lastRenderedPageBreak/>
              <w:t>Sıvı Sabun</w:t>
            </w:r>
          </w:p>
          <w:p w:rsidR="00AB3668" w:rsidRPr="00E64DED" w:rsidRDefault="00AB3668" w:rsidP="00AB3668">
            <w:pPr>
              <w:pStyle w:val="ListeParagraf"/>
              <w:numPr>
                <w:ilvl w:val="0"/>
                <w:numId w:val="5"/>
              </w:numPr>
              <w:spacing w:after="0" w:line="240" w:lineRule="auto"/>
              <w:rPr>
                <w:rFonts w:ascii="Arial TUR" w:eastAsia="Times New Roman" w:hAnsi="Arial TUR" w:cs="Arial TUR"/>
                <w:sz w:val="24"/>
                <w:szCs w:val="24"/>
              </w:rPr>
            </w:pPr>
            <w:r>
              <w:t>Sıvı el sabunu parfüm içermelidir.</w:t>
            </w:r>
          </w:p>
          <w:p w:rsidR="00AB3668" w:rsidRPr="00E64DED" w:rsidRDefault="00AB3668" w:rsidP="00AB3668">
            <w:pPr>
              <w:pStyle w:val="ListeParagraf"/>
              <w:numPr>
                <w:ilvl w:val="0"/>
                <w:numId w:val="5"/>
              </w:numPr>
              <w:spacing w:after="0" w:line="240" w:lineRule="auto"/>
              <w:rPr>
                <w:rFonts w:ascii="Arial TUR" w:eastAsia="Times New Roman" w:hAnsi="Arial TUR" w:cs="Arial TUR"/>
                <w:sz w:val="24"/>
                <w:szCs w:val="24"/>
              </w:rPr>
            </w:pPr>
            <w:r>
              <w:t xml:space="preserve"> Sıvı el sabunu kolayca köpürebilmeli ve kolayca durulanabilmelidir.</w:t>
            </w:r>
          </w:p>
          <w:p w:rsidR="00AB3668" w:rsidRPr="00E64DED" w:rsidRDefault="00AB3668" w:rsidP="00AB3668">
            <w:pPr>
              <w:pStyle w:val="ListeParagraf"/>
              <w:numPr>
                <w:ilvl w:val="0"/>
                <w:numId w:val="5"/>
              </w:numPr>
              <w:spacing w:after="0" w:line="240" w:lineRule="auto"/>
              <w:rPr>
                <w:rFonts w:ascii="Arial TUR" w:eastAsia="Times New Roman" w:hAnsi="Arial TUR" w:cs="Arial TUR"/>
                <w:sz w:val="24"/>
                <w:szCs w:val="24"/>
              </w:rPr>
            </w:pPr>
            <w:r>
              <w:t xml:space="preserve"> Sıvı el sabunu cildi kurutmamalı, cildi tahriş etmemeli, cilt </w:t>
            </w:r>
            <w:proofErr w:type="spellStart"/>
            <w:r>
              <w:t>irritasyonuna</w:t>
            </w:r>
            <w:proofErr w:type="spellEnd"/>
            <w:r>
              <w:t xml:space="preserve"> neden olmamalı ve ellerde alerjik reaksiyona neden olmamalıdır. </w:t>
            </w:r>
          </w:p>
          <w:p w:rsidR="00AB3668" w:rsidRPr="00E64DED" w:rsidRDefault="00AB3668" w:rsidP="00AB3668">
            <w:pPr>
              <w:pStyle w:val="ListeParagraf"/>
              <w:numPr>
                <w:ilvl w:val="0"/>
                <w:numId w:val="5"/>
              </w:numPr>
              <w:spacing w:after="0" w:line="240" w:lineRule="auto"/>
              <w:rPr>
                <w:rFonts w:ascii="Arial TUR" w:eastAsia="Times New Roman" w:hAnsi="Arial TUR" w:cs="Arial TUR"/>
                <w:sz w:val="24"/>
                <w:szCs w:val="24"/>
              </w:rPr>
            </w:pPr>
            <w:r>
              <w:t xml:space="preserve">Sıvı el sabunu tüm sıvı sabun makineleri ile kullanılabilmeli ve kolay akıcılığının olması gerekmektedir. </w:t>
            </w:r>
          </w:p>
          <w:p w:rsidR="00AB3668" w:rsidRPr="00E64DED" w:rsidRDefault="00AB3668" w:rsidP="00AB3668">
            <w:pPr>
              <w:pStyle w:val="ListeParagraf"/>
              <w:numPr>
                <w:ilvl w:val="0"/>
                <w:numId w:val="5"/>
              </w:numPr>
              <w:spacing w:after="0" w:line="240" w:lineRule="auto"/>
              <w:rPr>
                <w:rFonts w:ascii="Arial TUR" w:eastAsia="Times New Roman" w:hAnsi="Arial TUR" w:cs="Arial TUR"/>
                <w:sz w:val="24"/>
                <w:szCs w:val="24"/>
              </w:rPr>
            </w:pPr>
            <w:r>
              <w:t xml:space="preserve">Sıvı el sabunu viskoziteye sahip olmalıdır. </w:t>
            </w:r>
          </w:p>
          <w:p w:rsidR="00AB3668" w:rsidRPr="00E64DED" w:rsidRDefault="00AB3668" w:rsidP="00AB3668">
            <w:pPr>
              <w:pStyle w:val="ListeParagraf"/>
              <w:numPr>
                <w:ilvl w:val="0"/>
                <w:numId w:val="5"/>
              </w:numPr>
              <w:spacing w:after="0" w:line="240" w:lineRule="auto"/>
              <w:rPr>
                <w:rFonts w:ascii="Arial TUR" w:eastAsia="Times New Roman" w:hAnsi="Arial TUR" w:cs="Arial TUR"/>
                <w:sz w:val="24"/>
                <w:szCs w:val="24"/>
              </w:rPr>
            </w:pPr>
            <w:r>
              <w:t xml:space="preserve">Sıvı el sabunun </w:t>
            </w:r>
            <w:proofErr w:type="spellStart"/>
            <w:r>
              <w:t>pH</w:t>
            </w:r>
            <w:proofErr w:type="spellEnd"/>
            <w:r>
              <w:t xml:space="preserve"> derecesi en az 5-en çok 7 arasında olmalıdır. </w:t>
            </w:r>
          </w:p>
          <w:p w:rsidR="00AB3668" w:rsidRPr="00E64DED" w:rsidRDefault="00AB3668" w:rsidP="00AB3668">
            <w:pPr>
              <w:pStyle w:val="ListeParagraf"/>
              <w:numPr>
                <w:ilvl w:val="0"/>
                <w:numId w:val="5"/>
              </w:numPr>
              <w:spacing w:after="0" w:line="240" w:lineRule="auto"/>
              <w:rPr>
                <w:rFonts w:ascii="Arial TUR" w:eastAsia="Times New Roman" w:hAnsi="Arial TUR" w:cs="Arial TUR"/>
                <w:sz w:val="24"/>
                <w:szCs w:val="24"/>
              </w:rPr>
            </w:pPr>
            <w:r>
              <w:t xml:space="preserve">Sıvı el sabununun orijinal ambalajı/etiketi üzerinde TSEK/TSE veya ISO kalite güvence işareti basılı olmalıdır. </w:t>
            </w:r>
          </w:p>
          <w:p w:rsidR="00E37F0E" w:rsidRPr="00E37F0E" w:rsidRDefault="00AB3668" w:rsidP="00AB3668">
            <w:pPr>
              <w:numPr>
                <w:ilvl w:val="0"/>
                <w:numId w:val="5"/>
              </w:numPr>
              <w:shd w:val="clear" w:color="auto" w:fill="FFFFFF"/>
              <w:spacing w:before="100" w:beforeAutospacing="1" w:after="100" w:afterAutospacing="1" w:line="0" w:lineRule="atLeast"/>
              <w:jc w:val="both"/>
              <w:textAlignment w:val="baseline"/>
              <w:rPr>
                <w:rFonts w:ascii="Arial TUR" w:eastAsia="Times New Roman" w:hAnsi="Arial TUR" w:cs="Times New Roman"/>
                <w:sz w:val="24"/>
                <w:szCs w:val="24"/>
                <w:lang w:eastAsia="tr-TR"/>
              </w:rPr>
            </w:pPr>
            <w:r>
              <w:t>Sıvı el sabunu depolandığında en az 1 (bir) yıl herhangi bir değişikliğe uğramaksızın teslimat anındaki özelliklerini koruyacak şekilde olmalıdır. Değişiklik olduğu takdirde</w:t>
            </w:r>
          </w:p>
        </w:tc>
      </w:tr>
      <w:tr w:rsidR="00E37F0E" w:rsidRPr="00574A36" w:rsidTr="00AB3668">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AB3668" w:rsidRPr="00AB3668" w:rsidRDefault="00AB3668" w:rsidP="00AB3668">
            <w:pPr>
              <w:shd w:val="clear" w:color="auto" w:fill="FFFFFF"/>
              <w:spacing w:before="100" w:beforeAutospacing="1" w:after="100" w:afterAutospacing="1" w:line="0" w:lineRule="atLeast"/>
              <w:ind w:left="720"/>
              <w:jc w:val="both"/>
              <w:textAlignment w:val="baseline"/>
              <w:rPr>
                <w:rFonts w:ascii="Arial TUR" w:eastAsia="Times New Roman" w:hAnsi="Arial TUR" w:cs="Times New Roman"/>
                <w:sz w:val="24"/>
                <w:szCs w:val="24"/>
                <w:lang w:eastAsia="tr-TR"/>
              </w:rPr>
            </w:pPr>
            <w:r>
              <w:rPr>
                <w:rFonts w:ascii="Arial TUR" w:eastAsia="Times New Roman" w:hAnsi="Arial TUR" w:cs="Times New Roman"/>
                <w:sz w:val="24"/>
                <w:szCs w:val="24"/>
                <w:lang w:eastAsia="tr-TR"/>
              </w:rPr>
              <w:t>Çöp Poşeti</w:t>
            </w:r>
          </w:p>
          <w:p w:rsidR="00AB3668" w:rsidRPr="00AB3668" w:rsidRDefault="00AB3668" w:rsidP="00E37F0E">
            <w:pPr>
              <w:numPr>
                <w:ilvl w:val="0"/>
                <w:numId w:val="21"/>
              </w:numPr>
              <w:shd w:val="clear" w:color="auto" w:fill="FFFFFF"/>
              <w:spacing w:before="100" w:beforeAutospacing="1" w:after="100" w:afterAutospacing="1" w:line="0" w:lineRule="atLeast"/>
              <w:jc w:val="both"/>
              <w:textAlignment w:val="baseline"/>
              <w:rPr>
                <w:rFonts w:ascii="Arial TUR" w:eastAsia="Times New Roman" w:hAnsi="Arial TUR" w:cs="Times New Roman"/>
                <w:sz w:val="24"/>
                <w:szCs w:val="24"/>
                <w:lang w:eastAsia="tr-TR"/>
              </w:rPr>
            </w:pPr>
            <w:r>
              <w:t xml:space="preserve">1. Çöp torbası ince plastikten imal edilmiş olmalıdır. </w:t>
            </w:r>
          </w:p>
          <w:p w:rsidR="00AB3668" w:rsidRPr="00AB3668" w:rsidRDefault="00AB3668" w:rsidP="00E37F0E">
            <w:pPr>
              <w:numPr>
                <w:ilvl w:val="0"/>
                <w:numId w:val="21"/>
              </w:numPr>
              <w:shd w:val="clear" w:color="auto" w:fill="FFFFFF"/>
              <w:spacing w:before="100" w:beforeAutospacing="1" w:after="100" w:afterAutospacing="1" w:line="0" w:lineRule="atLeast"/>
              <w:jc w:val="both"/>
              <w:textAlignment w:val="baseline"/>
              <w:rPr>
                <w:rFonts w:ascii="Arial TUR" w:eastAsia="Times New Roman" w:hAnsi="Arial TUR" w:cs="Times New Roman"/>
                <w:sz w:val="24"/>
                <w:szCs w:val="24"/>
                <w:lang w:eastAsia="tr-TR"/>
              </w:rPr>
            </w:pPr>
            <w:r>
              <w:t xml:space="preserve">2. Çöp torbası taşımaya karşı dayanıklı olmalıdır. </w:t>
            </w:r>
          </w:p>
          <w:p w:rsidR="00AB3668" w:rsidRPr="00AB3668" w:rsidRDefault="00AB3668" w:rsidP="00E37F0E">
            <w:pPr>
              <w:numPr>
                <w:ilvl w:val="0"/>
                <w:numId w:val="21"/>
              </w:numPr>
              <w:shd w:val="clear" w:color="auto" w:fill="FFFFFF"/>
              <w:spacing w:before="100" w:beforeAutospacing="1" w:after="100" w:afterAutospacing="1" w:line="0" w:lineRule="atLeast"/>
              <w:jc w:val="both"/>
              <w:textAlignment w:val="baseline"/>
              <w:rPr>
                <w:rFonts w:ascii="Arial TUR" w:eastAsia="Times New Roman" w:hAnsi="Arial TUR" w:cs="Times New Roman"/>
                <w:sz w:val="24"/>
                <w:szCs w:val="24"/>
                <w:lang w:eastAsia="tr-TR"/>
              </w:rPr>
            </w:pPr>
            <w:r>
              <w:t xml:space="preserve">3. Çöp torbası sızdırmaz olmalı, kolay yırtılmamalıdır. </w:t>
            </w:r>
          </w:p>
          <w:p w:rsidR="00E37F0E" w:rsidRPr="00AB3668" w:rsidRDefault="00AB3668" w:rsidP="00AB3668">
            <w:pPr>
              <w:numPr>
                <w:ilvl w:val="0"/>
                <w:numId w:val="21"/>
              </w:numPr>
              <w:shd w:val="clear" w:color="auto" w:fill="FFFFFF"/>
              <w:spacing w:before="100" w:beforeAutospacing="1" w:after="100" w:afterAutospacing="1" w:line="0" w:lineRule="atLeast"/>
              <w:jc w:val="both"/>
              <w:textAlignment w:val="baseline"/>
              <w:rPr>
                <w:rFonts w:ascii="Arial TUR" w:eastAsia="Times New Roman" w:hAnsi="Arial TUR" w:cs="Times New Roman"/>
                <w:sz w:val="24"/>
                <w:szCs w:val="24"/>
                <w:lang w:eastAsia="tr-TR"/>
              </w:rPr>
            </w:pPr>
            <w:r>
              <w:t xml:space="preserve">4. Çöp torbası 80x110 cm ebadında olmalıdır </w:t>
            </w:r>
          </w:p>
          <w:p w:rsidR="00AB3668" w:rsidRPr="00E37F0E" w:rsidRDefault="00AB3668" w:rsidP="00AB3668">
            <w:pPr>
              <w:numPr>
                <w:ilvl w:val="0"/>
                <w:numId w:val="21"/>
              </w:numPr>
              <w:shd w:val="clear" w:color="auto" w:fill="FFFFFF"/>
              <w:spacing w:before="100" w:beforeAutospacing="1" w:after="100" w:afterAutospacing="1" w:line="0" w:lineRule="atLeast"/>
              <w:jc w:val="both"/>
              <w:textAlignment w:val="baseline"/>
              <w:rPr>
                <w:rFonts w:ascii="Arial TUR" w:eastAsia="Times New Roman" w:hAnsi="Arial TUR" w:cs="Times New Roman"/>
                <w:sz w:val="24"/>
                <w:szCs w:val="24"/>
                <w:lang w:eastAsia="tr-TR"/>
              </w:rPr>
            </w:pPr>
            <w:r>
              <w:t>Pakette 10X20 olmalıdır</w:t>
            </w:r>
          </w:p>
        </w:tc>
      </w:tr>
      <w:tr w:rsidR="00E37F0E" w:rsidRPr="00093249" w:rsidTr="00AB3668">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AB3668" w:rsidRPr="00AB3668" w:rsidRDefault="00AB3668" w:rsidP="00AB3668">
            <w:pPr>
              <w:shd w:val="clear" w:color="auto" w:fill="FFFFFF"/>
              <w:spacing w:before="100" w:beforeAutospacing="1" w:after="100" w:afterAutospacing="1" w:line="0" w:lineRule="atLeast"/>
              <w:ind w:left="720"/>
              <w:jc w:val="both"/>
              <w:textAlignment w:val="baseline"/>
              <w:rPr>
                <w:rFonts w:ascii="Arial TUR" w:eastAsia="Times New Roman" w:hAnsi="Arial TUR" w:cs="Times New Roman"/>
                <w:sz w:val="24"/>
                <w:szCs w:val="24"/>
                <w:lang w:eastAsia="tr-TR"/>
              </w:rPr>
            </w:pPr>
            <w:r>
              <w:rPr>
                <w:rFonts w:ascii="Arial TUR" w:eastAsia="Times New Roman" w:hAnsi="Arial TUR" w:cs="Times New Roman"/>
                <w:sz w:val="24"/>
                <w:szCs w:val="24"/>
                <w:lang w:eastAsia="tr-TR"/>
              </w:rPr>
              <w:t>Çöp Poşeti</w:t>
            </w:r>
            <w:bookmarkStart w:id="0" w:name="_GoBack"/>
            <w:bookmarkEnd w:id="0"/>
          </w:p>
          <w:p w:rsidR="00AB3668" w:rsidRPr="00AB3668" w:rsidRDefault="00AB3668" w:rsidP="00AB3668">
            <w:pPr>
              <w:numPr>
                <w:ilvl w:val="0"/>
                <w:numId w:val="22"/>
              </w:numPr>
              <w:shd w:val="clear" w:color="auto" w:fill="FFFFFF"/>
              <w:spacing w:before="100" w:beforeAutospacing="1" w:after="100" w:afterAutospacing="1" w:line="0" w:lineRule="atLeast"/>
              <w:jc w:val="both"/>
              <w:textAlignment w:val="baseline"/>
              <w:rPr>
                <w:rFonts w:ascii="Arial TUR" w:eastAsia="Times New Roman" w:hAnsi="Arial TUR" w:cs="Times New Roman"/>
                <w:sz w:val="24"/>
                <w:szCs w:val="24"/>
                <w:lang w:eastAsia="tr-TR"/>
              </w:rPr>
            </w:pPr>
            <w:r>
              <w:t xml:space="preserve">1. Çöp torbası ince plastikten imal edilmiş olmalıdır. </w:t>
            </w:r>
          </w:p>
          <w:p w:rsidR="00AB3668" w:rsidRPr="00AB3668" w:rsidRDefault="00AB3668" w:rsidP="00AB3668">
            <w:pPr>
              <w:numPr>
                <w:ilvl w:val="0"/>
                <w:numId w:val="22"/>
              </w:numPr>
              <w:shd w:val="clear" w:color="auto" w:fill="FFFFFF"/>
              <w:spacing w:before="100" w:beforeAutospacing="1" w:after="100" w:afterAutospacing="1" w:line="0" w:lineRule="atLeast"/>
              <w:jc w:val="both"/>
              <w:textAlignment w:val="baseline"/>
              <w:rPr>
                <w:rFonts w:ascii="Arial TUR" w:eastAsia="Times New Roman" w:hAnsi="Arial TUR" w:cs="Times New Roman"/>
                <w:sz w:val="24"/>
                <w:szCs w:val="24"/>
                <w:lang w:eastAsia="tr-TR"/>
              </w:rPr>
            </w:pPr>
            <w:r>
              <w:t xml:space="preserve">2. Çöp torbası taşımaya karşı dayanıklı olmalıdır. </w:t>
            </w:r>
          </w:p>
          <w:p w:rsidR="00AB3668" w:rsidRPr="00AB3668" w:rsidRDefault="00AB3668" w:rsidP="00AB3668">
            <w:pPr>
              <w:numPr>
                <w:ilvl w:val="0"/>
                <w:numId w:val="22"/>
              </w:numPr>
              <w:shd w:val="clear" w:color="auto" w:fill="FFFFFF"/>
              <w:spacing w:before="100" w:beforeAutospacing="1" w:after="100" w:afterAutospacing="1" w:line="0" w:lineRule="atLeast"/>
              <w:jc w:val="both"/>
              <w:textAlignment w:val="baseline"/>
              <w:rPr>
                <w:rFonts w:ascii="Arial TUR" w:eastAsia="Times New Roman" w:hAnsi="Arial TUR" w:cs="Times New Roman"/>
                <w:sz w:val="24"/>
                <w:szCs w:val="24"/>
                <w:lang w:eastAsia="tr-TR"/>
              </w:rPr>
            </w:pPr>
            <w:r>
              <w:t xml:space="preserve">3. Çöp torbası sızdırmaz olmalı, kolay yırtılmamalıdır. </w:t>
            </w:r>
          </w:p>
          <w:p w:rsidR="00AB3668" w:rsidRPr="00AB3668" w:rsidRDefault="00AB3668" w:rsidP="00AB3668">
            <w:pPr>
              <w:numPr>
                <w:ilvl w:val="0"/>
                <w:numId w:val="22"/>
              </w:numPr>
              <w:shd w:val="clear" w:color="auto" w:fill="FFFFFF"/>
              <w:spacing w:before="100" w:beforeAutospacing="1" w:after="100" w:afterAutospacing="1" w:line="0" w:lineRule="atLeast"/>
              <w:jc w:val="both"/>
              <w:textAlignment w:val="baseline"/>
              <w:rPr>
                <w:rFonts w:ascii="Arial TUR" w:eastAsia="Times New Roman" w:hAnsi="Arial TUR" w:cs="Times New Roman"/>
                <w:sz w:val="24"/>
                <w:szCs w:val="24"/>
                <w:lang w:eastAsia="tr-TR"/>
              </w:rPr>
            </w:pPr>
            <w:r>
              <w:t>4. Çöp torbası 65x8</w:t>
            </w:r>
            <w:r>
              <w:t xml:space="preserve">0 cm ebadında olmalıdır </w:t>
            </w:r>
          </w:p>
          <w:p w:rsidR="00E37F0E" w:rsidRPr="00E37F0E" w:rsidRDefault="00AB3668" w:rsidP="00AB3668">
            <w:pPr>
              <w:pStyle w:val="ListeParagraf"/>
              <w:numPr>
                <w:ilvl w:val="0"/>
                <w:numId w:val="22"/>
              </w:numPr>
              <w:spacing w:after="0" w:line="240" w:lineRule="auto"/>
              <w:rPr>
                <w:rFonts w:ascii="Arial TUR" w:eastAsia="Times New Roman" w:hAnsi="Arial TUR" w:cs="Times New Roman"/>
                <w:sz w:val="24"/>
                <w:szCs w:val="24"/>
              </w:rPr>
            </w:pPr>
            <w:r>
              <w:t>Pakette 10X</w:t>
            </w:r>
            <w:r>
              <w:t>5</w:t>
            </w:r>
            <w:r>
              <w:t>0 olmalıdır</w:t>
            </w:r>
          </w:p>
        </w:tc>
      </w:tr>
      <w:tr w:rsidR="00E37F0E" w:rsidRPr="00093249" w:rsidTr="00AB3668">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E37F0E" w:rsidRPr="00E37F0E" w:rsidRDefault="00E37F0E" w:rsidP="00E37F0E">
            <w:pPr>
              <w:pStyle w:val="ListeParagraf"/>
              <w:numPr>
                <w:ilvl w:val="0"/>
                <w:numId w:val="23"/>
              </w:numPr>
              <w:spacing w:after="0" w:line="240" w:lineRule="auto"/>
              <w:rPr>
                <w:rFonts w:ascii="Arial TUR" w:eastAsia="Times New Roman" w:hAnsi="Arial TUR" w:cs="Times New Roman"/>
                <w:sz w:val="24"/>
                <w:szCs w:val="24"/>
              </w:rPr>
            </w:pPr>
          </w:p>
        </w:tc>
      </w:tr>
      <w:tr w:rsidR="00E37F0E" w:rsidRPr="00574A36" w:rsidTr="00AB3668">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E37F0E" w:rsidRPr="00E37F0E" w:rsidRDefault="00E37F0E" w:rsidP="00EA6647">
            <w:pPr>
              <w:numPr>
                <w:ilvl w:val="0"/>
                <w:numId w:val="9"/>
              </w:numPr>
              <w:shd w:val="clear" w:color="auto" w:fill="FFFFFF"/>
              <w:spacing w:before="100" w:beforeAutospacing="1" w:after="100" w:afterAutospacing="1" w:line="0" w:lineRule="atLeast"/>
              <w:jc w:val="both"/>
              <w:textAlignment w:val="baseline"/>
              <w:rPr>
                <w:rFonts w:ascii="Arial TUR" w:eastAsia="Times New Roman" w:hAnsi="Arial TUR" w:cs="Times New Roman"/>
                <w:sz w:val="24"/>
                <w:szCs w:val="24"/>
                <w:lang w:eastAsia="tr-TR"/>
              </w:rPr>
            </w:pPr>
          </w:p>
        </w:tc>
      </w:tr>
      <w:tr w:rsidR="00E37F0E" w:rsidRPr="00574A36" w:rsidTr="00AB3668">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E37F0E" w:rsidRPr="00E37F0E" w:rsidRDefault="00E37F0E" w:rsidP="00EA6647">
            <w:pPr>
              <w:numPr>
                <w:ilvl w:val="0"/>
                <w:numId w:val="8"/>
              </w:numPr>
              <w:shd w:val="clear" w:color="auto" w:fill="FFFFFF"/>
              <w:spacing w:before="100" w:beforeAutospacing="1" w:after="100" w:afterAutospacing="1" w:line="0" w:lineRule="atLeast"/>
              <w:jc w:val="both"/>
              <w:textAlignment w:val="baseline"/>
              <w:rPr>
                <w:rFonts w:ascii="Arial TUR" w:eastAsia="Times New Roman" w:hAnsi="Arial TUR" w:cs="Times New Roman"/>
                <w:sz w:val="24"/>
                <w:szCs w:val="24"/>
                <w:lang w:eastAsia="tr-TR"/>
              </w:rPr>
            </w:pPr>
          </w:p>
        </w:tc>
      </w:tr>
      <w:tr w:rsidR="00E37F0E" w:rsidRPr="00574A36" w:rsidTr="00AB3668">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E37F0E" w:rsidRPr="00E37F0E" w:rsidRDefault="00E37F0E" w:rsidP="00EA6647">
            <w:pPr>
              <w:pStyle w:val="ListeParagraf"/>
              <w:numPr>
                <w:ilvl w:val="0"/>
                <w:numId w:val="15"/>
              </w:numPr>
              <w:shd w:val="clear" w:color="auto" w:fill="FFFFFF"/>
              <w:spacing w:before="100" w:beforeAutospacing="1" w:after="100" w:afterAutospacing="1" w:line="0" w:lineRule="atLeast"/>
              <w:jc w:val="both"/>
              <w:textAlignment w:val="baseline"/>
              <w:rPr>
                <w:rFonts w:ascii="Arial TUR" w:eastAsia="Times New Roman" w:hAnsi="Arial TUR" w:cs="Times New Roman"/>
                <w:sz w:val="24"/>
                <w:szCs w:val="24"/>
              </w:rPr>
            </w:pPr>
          </w:p>
        </w:tc>
      </w:tr>
      <w:tr w:rsidR="00E37F0E" w:rsidRPr="00574A36" w:rsidTr="00E37F0E">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E37F0E" w:rsidRPr="00211E15" w:rsidRDefault="00E37F0E" w:rsidP="00E37F0E">
            <w:pPr>
              <w:numPr>
                <w:ilvl w:val="0"/>
                <w:numId w:val="3"/>
              </w:numPr>
              <w:shd w:val="clear" w:color="auto" w:fill="FFFFFF"/>
              <w:spacing w:before="100" w:beforeAutospacing="1" w:after="100" w:afterAutospacing="1" w:line="0" w:lineRule="atLeast"/>
              <w:jc w:val="both"/>
              <w:textAlignment w:val="baseline"/>
              <w:rPr>
                <w:rFonts w:ascii="Times New Roman" w:eastAsia="Times New Roman" w:hAnsi="Times New Roman" w:cs="Times New Roman"/>
                <w:color w:val="000000" w:themeColor="text1"/>
                <w:sz w:val="20"/>
                <w:szCs w:val="20"/>
              </w:rPr>
            </w:pPr>
            <w:r w:rsidRPr="00A231C9">
              <w:rPr>
                <w:rFonts w:ascii="Times New Roman" w:eastAsia="Times New Roman" w:hAnsi="Times New Roman" w:cs="Times New Roman"/>
                <w:color w:val="000000" w:themeColor="text1"/>
                <w:sz w:val="20"/>
                <w:szCs w:val="20"/>
              </w:rPr>
              <w:t>.</w:t>
            </w:r>
          </w:p>
          <w:p w:rsidR="00E37F0E" w:rsidRPr="00E37F0E" w:rsidRDefault="00E37F0E" w:rsidP="00E37F0E">
            <w:pPr>
              <w:spacing w:after="0" w:line="240" w:lineRule="atLeast"/>
              <w:jc w:val="center"/>
              <w:rPr>
                <w:rFonts w:ascii="Arial TUR" w:eastAsia="Times New Roman" w:hAnsi="Arial TUR" w:cs="Times New Roman"/>
                <w:sz w:val="24"/>
                <w:szCs w:val="24"/>
                <w:lang w:eastAsia="tr-TR"/>
              </w:rPr>
            </w:pPr>
          </w:p>
        </w:tc>
      </w:tr>
      <w:tr w:rsidR="00E37F0E" w:rsidRPr="00574A36" w:rsidTr="00E37F0E">
        <w:trPr>
          <w:trHeight w:val="330"/>
        </w:trPr>
        <w:tc>
          <w:tcPr>
            <w:tcW w:w="978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37F0E" w:rsidRPr="00E37F0E" w:rsidRDefault="00E37F0E" w:rsidP="00AB3668">
            <w:pPr>
              <w:pStyle w:val="ListeParagraf"/>
              <w:shd w:val="clear" w:color="auto" w:fill="FFFFFF"/>
              <w:spacing w:before="100" w:beforeAutospacing="1" w:after="100" w:afterAutospacing="1" w:line="0" w:lineRule="atLeast"/>
              <w:jc w:val="both"/>
              <w:textAlignment w:val="baseline"/>
              <w:rPr>
                <w:rFonts w:ascii="Arial TUR" w:eastAsia="Times New Roman" w:hAnsi="Arial TUR" w:cs="Times New Roman"/>
                <w:sz w:val="24"/>
                <w:szCs w:val="24"/>
              </w:rPr>
            </w:pPr>
            <w:r w:rsidRPr="00E37F0E">
              <w:rPr>
                <w:rFonts w:ascii="Arial TUR" w:eastAsia="Times New Roman" w:hAnsi="Arial TUR" w:cs="Times New Roman"/>
                <w:sz w:val="24"/>
                <w:szCs w:val="24"/>
              </w:rPr>
              <w:t>.</w:t>
            </w:r>
          </w:p>
        </w:tc>
      </w:tr>
    </w:tbl>
    <w:p w:rsidR="00F8184A" w:rsidRDefault="00F8184A" w:rsidP="00503B63">
      <w:pPr>
        <w:shd w:val="clear" w:color="auto" w:fill="FFFFFF"/>
        <w:spacing w:before="100" w:beforeAutospacing="1" w:after="100" w:afterAutospacing="1" w:line="240" w:lineRule="atLeast"/>
        <w:jc w:val="both"/>
        <w:textAlignment w:val="baseline"/>
        <w:rPr>
          <w:rFonts w:ascii="Times New Roman" w:eastAsia="Times New Roman" w:hAnsi="Times New Roman" w:cs="Times New Roman"/>
          <w:b/>
          <w:color w:val="000000" w:themeColor="text1"/>
          <w:sz w:val="20"/>
          <w:szCs w:val="20"/>
        </w:rPr>
      </w:pPr>
    </w:p>
    <w:p w:rsidR="00F8184A" w:rsidRDefault="00F8184A" w:rsidP="00503B63">
      <w:pPr>
        <w:shd w:val="clear" w:color="auto" w:fill="FFFFFF"/>
        <w:spacing w:before="100" w:beforeAutospacing="1" w:after="100" w:afterAutospacing="1" w:line="240" w:lineRule="atLeast"/>
        <w:jc w:val="both"/>
        <w:textAlignment w:val="baseline"/>
        <w:rPr>
          <w:rFonts w:ascii="Times New Roman" w:eastAsia="Times New Roman" w:hAnsi="Times New Roman" w:cs="Times New Roman"/>
          <w:b/>
          <w:color w:val="000000" w:themeColor="text1"/>
          <w:sz w:val="20"/>
          <w:szCs w:val="20"/>
        </w:rPr>
      </w:pPr>
    </w:p>
    <w:p w:rsidR="00F8184A" w:rsidRDefault="00F8184A" w:rsidP="00503B63">
      <w:pPr>
        <w:shd w:val="clear" w:color="auto" w:fill="FFFFFF"/>
        <w:spacing w:before="100" w:beforeAutospacing="1" w:after="100" w:afterAutospacing="1" w:line="240" w:lineRule="atLeast"/>
        <w:jc w:val="center"/>
        <w:textAlignment w:val="baseline"/>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UYGUNDUR</w:t>
      </w:r>
    </w:p>
    <w:p w:rsidR="00F8184A" w:rsidRDefault="00AB3668" w:rsidP="00503B63">
      <w:pPr>
        <w:shd w:val="clear" w:color="auto" w:fill="FFFFFF"/>
        <w:spacing w:before="100" w:beforeAutospacing="1" w:after="100" w:afterAutospacing="1" w:line="240" w:lineRule="atLeast"/>
        <w:jc w:val="center"/>
        <w:textAlignment w:val="baseline"/>
        <w:rPr>
          <w:rFonts w:ascii="Times New Roman" w:eastAsia="Times New Roman" w:hAnsi="Times New Roman" w:cs="Times New Roman"/>
          <w:b/>
          <w:color w:val="000000" w:themeColor="text1"/>
          <w:sz w:val="20"/>
          <w:szCs w:val="20"/>
        </w:rPr>
      </w:pPr>
      <w:proofErr w:type="gramStart"/>
      <w:r>
        <w:rPr>
          <w:rFonts w:ascii="Times New Roman" w:eastAsia="Times New Roman" w:hAnsi="Times New Roman" w:cs="Times New Roman"/>
          <w:b/>
          <w:color w:val="000000" w:themeColor="text1"/>
          <w:sz w:val="20"/>
          <w:szCs w:val="20"/>
        </w:rPr>
        <w:t>03</w:t>
      </w:r>
      <w:r w:rsidR="00E37F0E">
        <w:rPr>
          <w:rFonts w:ascii="Times New Roman" w:eastAsia="Times New Roman" w:hAnsi="Times New Roman" w:cs="Times New Roman"/>
          <w:b/>
          <w:color w:val="000000" w:themeColor="text1"/>
          <w:sz w:val="20"/>
          <w:szCs w:val="20"/>
        </w:rPr>
        <w:t>/</w:t>
      </w:r>
      <w:r>
        <w:rPr>
          <w:rFonts w:ascii="Times New Roman" w:eastAsia="Times New Roman" w:hAnsi="Times New Roman" w:cs="Times New Roman"/>
          <w:b/>
          <w:color w:val="000000" w:themeColor="text1"/>
          <w:sz w:val="20"/>
          <w:szCs w:val="20"/>
        </w:rPr>
        <w:t>10</w:t>
      </w:r>
      <w:r w:rsidR="00E37F0E">
        <w:rPr>
          <w:rFonts w:ascii="Times New Roman" w:eastAsia="Times New Roman" w:hAnsi="Times New Roman" w:cs="Times New Roman"/>
          <w:b/>
          <w:color w:val="000000" w:themeColor="text1"/>
          <w:sz w:val="20"/>
          <w:szCs w:val="20"/>
        </w:rPr>
        <w:t>/2024</w:t>
      </w:r>
      <w:proofErr w:type="gramEnd"/>
    </w:p>
    <w:p w:rsidR="00F8184A" w:rsidRDefault="00AB3668" w:rsidP="00503B63">
      <w:pPr>
        <w:shd w:val="clear" w:color="auto" w:fill="FFFFFF"/>
        <w:spacing w:before="100" w:beforeAutospacing="1" w:after="100" w:afterAutospacing="1" w:line="240" w:lineRule="atLeast"/>
        <w:jc w:val="center"/>
        <w:textAlignment w:val="baseline"/>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Saim İZGİ</w:t>
      </w:r>
    </w:p>
    <w:p w:rsidR="00F8184A" w:rsidRPr="00F8184A" w:rsidRDefault="00F8184A" w:rsidP="00503B63">
      <w:pPr>
        <w:shd w:val="clear" w:color="auto" w:fill="FFFFFF"/>
        <w:spacing w:before="100" w:beforeAutospacing="1" w:after="100" w:afterAutospacing="1" w:line="240" w:lineRule="atLeast"/>
        <w:jc w:val="center"/>
        <w:textAlignment w:val="baseline"/>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OKUL MÜDÜRÜ</w:t>
      </w:r>
    </w:p>
    <w:p w:rsidR="00AE6B57" w:rsidRPr="00A231C9" w:rsidRDefault="00AE6B57" w:rsidP="00503B63">
      <w:pPr>
        <w:shd w:val="clear" w:color="auto" w:fill="FFFFFF"/>
        <w:spacing w:before="100" w:beforeAutospacing="1" w:after="100" w:afterAutospacing="1" w:line="240" w:lineRule="atLeast"/>
        <w:jc w:val="both"/>
        <w:textAlignment w:val="baseline"/>
        <w:rPr>
          <w:rFonts w:ascii="Times New Roman" w:eastAsia="Times New Roman" w:hAnsi="Times New Roman" w:cs="Times New Roman"/>
          <w:color w:val="000000" w:themeColor="text1"/>
          <w:sz w:val="20"/>
          <w:szCs w:val="20"/>
        </w:rPr>
      </w:pPr>
    </w:p>
    <w:p w:rsidR="00AE6B57" w:rsidRPr="00A231C9" w:rsidRDefault="00AE6B57" w:rsidP="00503B63">
      <w:pPr>
        <w:shd w:val="clear" w:color="auto" w:fill="FFFFFF"/>
        <w:spacing w:before="100" w:beforeAutospacing="1" w:after="100" w:afterAutospacing="1" w:line="240" w:lineRule="atLeast"/>
        <w:jc w:val="both"/>
        <w:textAlignment w:val="baseline"/>
        <w:rPr>
          <w:rFonts w:ascii="Times New Roman" w:eastAsia="Times New Roman" w:hAnsi="Times New Roman" w:cs="Times New Roman"/>
          <w:color w:val="000000" w:themeColor="text1"/>
          <w:sz w:val="20"/>
          <w:szCs w:val="20"/>
        </w:rPr>
      </w:pPr>
    </w:p>
    <w:p w:rsidR="00AE6B57" w:rsidRPr="00211E15" w:rsidRDefault="00AE6B57" w:rsidP="00503B63">
      <w:pPr>
        <w:pStyle w:val="ListeParagraf"/>
        <w:spacing w:before="100" w:beforeAutospacing="1" w:after="100" w:afterAutospacing="1" w:line="240" w:lineRule="atLeast"/>
        <w:ind w:left="0"/>
        <w:jc w:val="both"/>
        <w:rPr>
          <w:rFonts w:ascii="Times New Roman" w:hAnsi="Times New Roman" w:cs="Times New Roman"/>
          <w:color w:val="000000" w:themeColor="text1"/>
          <w:sz w:val="20"/>
          <w:szCs w:val="20"/>
        </w:rPr>
      </w:pPr>
    </w:p>
    <w:p w:rsidR="00626E06" w:rsidRPr="003863D4" w:rsidRDefault="00626E06" w:rsidP="00503B63">
      <w:pPr>
        <w:spacing w:line="240" w:lineRule="atLeast"/>
        <w:jc w:val="both"/>
      </w:pPr>
    </w:p>
    <w:sectPr w:rsidR="00626E06" w:rsidRPr="003863D4" w:rsidSect="00294ADB">
      <w:headerReference w:type="default" r:id="rId8"/>
      <w:footerReference w:type="default" r:id="rId9"/>
      <w:pgSz w:w="11906" w:h="16838"/>
      <w:pgMar w:top="1417" w:right="1274"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7D5" w:rsidRDefault="00DD37D5" w:rsidP="0011208D">
      <w:pPr>
        <w:spacing w:after="0" w:line="240" w:lineRule="auto"/>
      </w:pPr>
      <w:r>
        <w:separator/>
      </w:r>
    </w:p>
  </w:endnote>
  <w:endnote w:type="continuationSeparator" w:id="0">
    <w:p w:rsidR="00DD37D5" w:rsidRDefault="00DD37D5" w:rsidP="0011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Calibri Light">
    <w:altName w:val="Arial"/>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2"/>
      <w:gridCol w:w="3252"/>
      <w:gridCol w:w="3299"/>
    </w:tblGrid>
    <w:tr w:rsidR="0011208D" w:rsidRPr="0011208D" w:rsidTr="00854EA5">
      <w:trPr>
        <w:cantSplit/>
        <w:trHeight w:val="247"/>
        <w:jc w:val="center"/>
      </w:trPr>
      <w:tc>
        <w:tcPr>
          <w:tcW w:w="3792" w:type="dxa"/>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HAZIRLAYAN</w:t>
          </w:r>
        </w:p>
      </w:tc>
      <w:tc>
        <w:tcPr>
          <w:tcW w:w="3252" w:type="dxa"/>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ONAY</w:t>
          </w:r>
        </w:p>
      </w:tc>
      <w:tc>
        <w:tcPr>
          <w:tcW w:w="3299" w:type="dxa"/>
        </w:tcPr>
        <w:p w:rsidR="0011208D" w:rsidRPr="0011208D" w:rsidRDefault="00854EA5" w:rsidP="00854EA5">
          <w:pPr>
            <w:tabs>
              <w:tab w:val="center" w:pos="4536"/>
              <w:tab w:val="right" w:pos="9072"/>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Tarih:</w:t>
          </w:r>
        </w:p>
      </w:tc>
    </w:tr>
    <w:tr w:rsidR="0011208D" w:rsidRPr="0011208D" w:rsidTr="00854EA5">
      <w:trPr>
        <w:cantSplit/>
        <w:trHeight w:val="301"/>
        <w:jc w:val="center"/>
      </w:trPr>
      <w:tc>
        <w:tcPr>
          <w:tcW w:w="3792" w:type="dxa"/>
        </w:tcPr>
        <w:p w:rsidR="0011208D" w:rsidRPr="0011208D" w:rsidRDefault="0011208D" w:rsidP="0011208D">
          <w:pPr>
            <w:spacing w:after="0" w:line="240" w:lineRule="auto"/>
            <w:jc w:val="center"/>
            <w:rPr>
              <w:rFonts w:ascii="Times New Roman" w:eastAsia="Times New Roman" w:hAnsi="Times New Roman" w:cs="Times New Roman"/>
              <w:lang w:eastAsia="tr-TR"/>
            </w:rPr>
          </w:pPr>
          <w:r w:rsidRPr="0011208D">
            <w:rPr>
              <w:rFonts w:ascii="Times New Roman" w:eastAsia="Times New Roman" w:hAnsi="Times New Roman" w:cs="Times New Roman"/>
              <w:b/>
              <w:bCs/>
              <w:sz w:val="24"/>
              <w:szCs w:val="24"/>
              <w:lang w:eastAsia="tr-TR"/>
            </w:rPr>
            <w:t>Kalite Yönetim Temsilcisi</w:t>
          </w:r>
        </w:p>
      </w:tc>
      <w:tc>
        <w:tcPr>
          <w:tcW w:w="3252" w:type="dxa"/>
        </w:tcPr>
        <w:p w:rsidR="0011208D" w:rsidRPr="00B25404" w:rsidRDefault="0011208D" w:rsidP="0011208D">
          <w:pPr>
            <w:tabs>
              <w:tab w:val="center" w:pos="4536"/>
              <w:tab w:val="right" w:pos="9072"/>
            </w:tabs>
            <w:spacing w:after="0" w:line="240" w:lineRule="auto"/>
            <w:jc w:val="center"/>
            <w:rPr>
              <w:rFonts w:ascii="Times New Roman" w:eastAsia="Times New Roman" w:hAnsi="Times New Roman" w:cs="Times New Roman"/>
              <w:b/>
              <w:bCs/>
              <w:sz w:val="24"/>
              <w:lang w:eastAsia="tr-TR"/>
            </w:rPr>
          </w:pPr>
          <w:r w:rsidRPr="00B25404">
            <w:rPr>
              <w:rFonts w:ascii="Times New Roman" w:eastAsia="Times New Roman" w:hAnsi="Times New Roman" w:cs="Times New Roman"/>
              <w:b/>
              <w:bCs/>
              <w:sz w:val="24"/>
              <w:lang w:eastAsia="tr-TR"/>
            </w:rPr>
            <w:t>Okul Müdürü</w:t>
          </w:r>
        </w:p>
      </w:tc>
      <w:tc>
        <w:tcPr>
          <w:tcW w:w="3299" w:type="dxa"/>
          <w:vMerge w:val="restart"/>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 xml:space="preserve">Sayfa </w:t>
          </w:r>
          <w:r w:rsidR="004F29A5" w:rsidRPr="0011208D">
            <w:rPr>
              <w:rFonts w:ascii="Times New Roman" w:eastAsia="Times New Roman" w:hAnsi="Times New Roman" w:cs="Times New Roman"/>
              <w:sz w:val="24"/>
              <w:szCs w:val="24"/>
              <w:lang w:eastAsia="tr-TR"/>
            </w:rPr>
            <w:fldChar w:fldCharType="begin"/>
          </w:r>
          <w:r w:rsidRPr="0011208D">
            <w:rPr>
              <w:rFonts w:ascii="Times New Roman" w:eastAsia="Times New Roman" w:hAnsi="Times New Roman" w:cs="Times New Roman"/>
              <w:sz w:val="24"/>
              <w:szCs w:val="24"/>
              <w:lang w:eastAsia="tr-TR"/>
            </w:rPr>
            <w:instrText xml:space="preserve"> PAGE </w:instrText>
          </w:r>
          <w:r w:rsidR="004F29A5" w:rsidRPr="0011208D">
            <w:rPr>
              <w:rFonts w:ascii="Times New Roman" w:eastAsia="Times New Roman" w:hAnsi="Times New Roman" w:cs="Times New Roman"/>
              <w:sz w:val="24"/>
              <w:szCs w:val="24"/>
              <w:lang w:eastAsia="tr-TR"/>
            </w:rPr>
            <w:fldChar w:fldCharType="separate"/>
          </w:r>
          <w:r w:rsidR="00AB3668">
            <w:rPr>
              <w:rFonts w:ascii="Times New Roman" w:eastAsia="Times New Roman" w:hAnsi="Times New Roman" w:cs="Times New Roman"/>
              <w:noProof/>
              <w:sz w:val="24"/>
              <w:szCs w:val="24"/>
              <w:lang w:eastAsia="tr-TR"/>
            </w:rPr>
            <w:t>3</w:t>
          </w:r>
          <w:r w:rsidR="004F29A5" w:rsidRPr="0011208D">
            <w:rPr>
              <w:rFonts w:ascii="Times New Roman" w:eastAsia="Times New Roman" w:hAnsi="Times New Roman" w:cs="Times New Roman"/>
              <w:sz w:val="24"/>
              <w:szCs w:val="24"/>
              <w:lang w:eastAsia="tr-TR"/>
            </w:rPr>
            <w:fldChar w:fldCharType="end"/>
          </w:r>
          <w:r w:rsidRPr="0011208D">
            <w:rPr>
              <w:rFonts w:ascii="Times New Roman" w:eastAsia="Times New Roman" w:hAnsi="Times New Roman" w:cs="Times New Roman"/>
              <w:sz w:val="24"/>
              <w:szCs w:val="24"/>
              <w:lang w:eastAsia="tr-TR"/>
            </w:rPr>
            <w:t xml:space="preserve"> / </w:t>
          </w:r>
          <w:r w:rsidR="00B9391A">
            <w:rPr>
              <w:rFonts w:ascii="Times New Roman" w:eastAsia="Times New Roman" w:hAnsi="Times New Roman" w:cs="Times New Roman"/>
              <w:sz w:val="24"/>
              <w:szCs w:val="24"/>
              <w:lang w:eastAsia="tr-TR"/>
            </w:rPr>
            <w:t>6</w:t>
          </w:r>
        </w:p>
      </w:tc>
    </w:tr>
    <w:tr w:rsidR="00294ADB" w:rsidRPr="0011208D" w:rsidTr="00854EA5">
      <w:trPr>
        <w:cantSplit/>
        <w:trHeight w:val="247"/>
        <w:jc w:val="center"/>
      </w:trPr>
      <w:tc>
        <w:tcPr>
          <w:tcW w:w="3792" w:type="dxa"/>
        </w:tcPr>
        <w:p w:rsidR="00294ADB" w:rsidRPr="0011208D" w:rsidRDefault="00D567C7" w:rsidP="00D567C7">
          <w:pPr>
            <w:tabs>
              <w:tab w:val="center" w:pos="4536"/>
              <w:tab w:val="right" w:pos="9072"/>
            </w:tabs>
            <w:jc w:val="center"/>
            <w:rPr>
              <w:sz w:val="24"/>
              <w:szCs w:val="24"/>
            </w:rPr>
          </w:pPr>
          <w:r>
            <w:rPr>
              <w:rFonts w:ascii="Times New Roman" w:eastAsia="Times New Roman" w:hAnsi="Times New Roman" w:cs="Times New Roman"/>
              <w:sz w:val="24"/>
              <w:szCs w:val="24"/>
              <w:lang w:val="en-US" w:eastAsia="tr-TR"/>
            </w:rPr>
            <w:t xml:space="preserve">Mehmet </w:t>
          </w:r>
          <w:proofErr w:type="spellStart"/>
          <w:r>
            <w:rPr>
              <w:rFonts w:ascii="Times New Roman" w:eastAsia="Times New Roman" w:hAnsi="Times New Roman" w:cs="Times New Roman"/>
              <w:sz w:val="24"/>
              <w:szCs w:val="24"/>
              <w:lang w:val="en-US" w:eastAsia="tr-TR"/>
            </w:rPr>
            <w:t>Emin</w:t>
          </w:r>
          <w:proofErr w:type="spellEnd"/>
          <w:r>
            <w:rPr>
              <w:rFonts w:ascii="Times New Roman" w:eastAsia="Times New Roman" w:hAnsi="Times New Roman" w:cs="Times New Roman"/>
              <w:sz w:val="24"/>
              <w:szCs w:val="24"/>
              <w:lang w:val="en-US" w:eastAsia="tr-TR"/>
            </w:rPr>
            <w:t xml:space="preserve"> ÇELEBİ</w:t>
          </w:r>
        </w:p>
      </w:tc>
      <w:tc>
        <w:tcPr>
          <w:tcW w:w="3252" w:type="dxa"/>
        </w:tcPr>
        <w:p w:rsidR="00294ADB" w:rsidRPr="0011208D" w:rsidRDefault="00784048" w:rsidP="00784048">
          <w:pPr>
            <w:tabs>
              <w:tab w:val="center" w:pos="4536"/>
              <w:tab w:val="right" w:pos="9072"/>
            </w:tabs>
            <w:jc w:val="center"/>
            <w:rPr>
              <w:sz w:val="24"/>
              <w:szCs w:val="24"/>
            </w:rPr>
          </w:pPr>
          <w:r>
            <w:rPr>
              <w:rFonts w:ascii="Times New Roman" w:eastAsia="Times New Roman" w:hAnsi="Times New Roman" w:cs="Times New Roman"/>
              <w:sz w:val="24"/>
              <w:szCs w:val="24"/>
              <w:lang w:eastAsia="tr-TR"/>
            </w:rPr>
            <w:t>Hasan TEKİN</w:t>
          </w:r>
        </w:p>
      </w:tc>
      <w:tc>
        <w:tcPr>
          <w:tcW w:w="3299" w:type="dxa"/>
          <w:vMerge/>
        </w:tcPr>
        <w:p w:rsidR="00294ADB" w:rsidRPr="0011208D" w:rsidRDefault="00294ADB"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r>
  </w:tbl>
  <w:p w:rsidR="0011208D" w:rsidRDefault="001120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7D5" w:rsidRDefault="00DD37D5" w:rsidP="0011208D">
      <w:pPr>
        <w:spacing w:after="0" w:line="240" w:lineRule="auto"/>
      </w:pPr>
      <w:r>
        <w:separator/>
      </w:r>
    </w:p>
  </w:footnote>
  <w:footnote w:type="continuationSeparator" w:id="0">
    <w:p w:rsidR="00DD37D5" w:rsidRDefault="00DD37D5" w:rsidP="00112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76"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212"/>
      <w:gridCol w:w="1559"/>
      <w:gridCol w:w="1479"/>
    </w:tblGrid>
    <w:tr w:rsidR="0011208D" w:rsidRPr="0011208D" w:rsidTr="00B063DD">
      <w:tc>
        <w:tcPr>
          <w:tcW w:w="2126" w:type="dxa"/>
          <w:vMerge w:val="restart"/>
          <w:tcBorders>
            <w:top w:val="single" w:sz="4" w:space="0" w:color="auto"/>
            <w:left w:val="single" w:sz="4" w:space="0" w:color="auto"/>
            <w:right w:val="single" w:sz="4" w:space="0" w:color="auto"/>
          </w:tcBorders>
          <w:shd w:val="clear" w:color="auto" w:fill="auto"/>
        </w:tcPr>
        <w:p w:rsidR="0011208D" w:rsidRPr="0011208D" w:rsidRDefault="00FD6666" w:rsidP="0017398B">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Pr>
              <w:noProof/>
              <w:lang w:eastAsia="tr-TR"/>
            </w:rPr>
            <w:drawing>
              <wp:inline distT="0" distB="0" distL="0" distR="0">
                <wp:extent cx="1189990" cy="1200150"/>
                <wp:effectExtent l="0" t="0" r="0" b="0"/>
                <wp:docPr id="1" name="Resim 1" descr="C:\Users\admin\Desktop\KA (2).png"/>
                <wp:cNvGraphicFramePr/>
                <a:graphic xmlns:a="http://schemas.openxmlformats.org/drawingml/2006/main">
                  <a:graphicData uri="http://schemas.openxmlformats.org/drawingml/2006/picture">
                    <pic:pic xmlns:pic="http://schemas.openxmlformats.org/drawingml/2006/picture">
                      <pic:nvPicPr>
                        <pic:cNvPr id="1" name="Resim 1" descr="C:\Users\admin\Desktop\KA (2).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1200150"/>
                        </a:xfrm>
                        <a:prstGeom prst="rect">
                          <a:avLst/>
                        </a:prstGeom>
                        <a:noFill/>
                        <a:ln>
                          <a:noFill/>
                        </a:ln>
                      </pic:spPr>
                    </pic:pic>
                  </a:graphicData>
                </a:graphic>
              </wp:inline>
            </w:drawing>
          </w:r>
        </w:p>
      </w:tc>
      <w:tc>
        <w:tcPr>
          <w:tcW w:w="5212" w:type="dxa"/>
          <w:vMerge w:val="restart"/>
          <w:tcBorders>
            <w:top w:val="single" w:sz="4" w:space="0" w:color="auto"/>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b/>
              <w:sz w:val="24"/>
              <w:szCs w:val="24"/>
              <w:lang w:eastAsia="tr-TR"/>
            </w:rPr>
          </w:pPr>
        </w:p>
        <w:p w:rsidR="0071337E" w:rsidRDefault="0071337E" w:rsidP="0071337E">
          <w:pPr>
            <w:pStyle w:val="stbilgi"/>
            <w:jc w:val="center"/>
            <w:rPr>
              <w:rFonts w:ascii="Times New Roman" w:hAnsi="Times New Roman" w:cs="Times New Roman"/>
              <w:b/>
              <w:sz w:val="24"/>
              <w:szCs w:val="24"/>
            </w:rPr>
          </w:pPr>
          <w:r>
            <w:rPr>
              <w:rFonts w:ascii="Times New Roman" w:hAnsi="Times New Roman" w:cs="Times New Roman"/>
              <w:b/>
              <w:sz w:val="24"/>
              <w:szCs w:val="24"/>
            </w:rPr>
            <w:t>T.C.</w:t>
          </w:r>
        </w:p>
        <w:p w:rsidR="0071337E" w:rsidRDefault="0071337E" w:rsidP="0071337E">
          <w:pPr>
            <w:pStyle w:val="stbilgi"/>
            <w:jc w:val="center"/>
            <w:rPr>
              <w:rFonts w:ascii="Times New Roman" w:hAnsi="Times New Roman" w:cs="Times New Roman"/>
              <w:b/>
              <w:sz w:val="24"/>
              <w:szCs w:val="24"/>
            </w:rPr>
          </w:pPr>
          <w:r>
            <w:rPr>
              <w:rFonts w:ascii="Times New Roman" w:hAnsi="Times New Roman" w:cs="Times New Roman"/>
              <w:b/>
              <w:sz w:val="24"/>
              <w:szCs w:val="24"/>
            </w:rPr>
            <w:t>KAYAPINAR KAYMAKAMLIĞI</w:t>
          </w:r>
        </w:p>
        <w:p w:rsidR="0071337E" w:rsidRDefault="00034506" w:rsidP="0071337E">
          <w:pPr>
            <w:pStyle w:val="AralkYok"/>
            <w:jc w:val="center"/>
            <w:rPr>
              <w:rFonts w:ascii="Times New Roman" w:eastAsiaTheme="minorEastAsia" w:hAnsi="Times New Roman" w:cs="Times New Roman"/>
              <w:b/>
              <w:color w:val="000000" w:themeColor="text1"/>
              <w:sz w:val="24"/>
              <w:szCs w:val="24"/>
              <w:lang w:eastAsia="zh-TW"/>
            </w:rPr>
          </w:pPr>
          <w:r>
            <w:rPr>
              <w:rFonts w:ascii="Times New Roman" w:hAnsi="Times New Roman" w:cs="Times New Roman"/>
              <w:b/>
              <w:color w:val="000000" w:themeColor="text1"/>
              <w:sz w:val="24"/>
              <w:szCs w:val="24"/>
            </w:rPr>
            <w:t xml:space="preserve">KAYAPINAR ÖZEL EĞİTİM ANAOKULU </w:t>
          </w:r>
          <w:r w:rsidR="0071337E">
            <w:rPr>
              <w:rFonts w:ascii="Times New Roman" w:eastAsiaTheme="minorEastAsia" w:hAnsi="Times New Roman" w:cs="Times New Roman"/>
              <w:b/>
              <w:color w:val="000000" w:themeColor="text1"/>
              <w:sz w:val="24"/>
              <w:szCs w:val="24"/>
              <w:lang w:eastAsia="zh-TW"/>
            </w:rPr>
            <w:t>MÜDÜRLÜĞÜ</w:t>
          </w:r>
        </w:p>
        <w:p w:rsidR="0011208D" w:rsidRPr="000C609F" w:rsidRDefault="00F8184A"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Pr>
              <w:rFonts w:ascii="Times New Roman" w:eastAsia="Calibri" w:hAnsi="Times New Roman" w:cs="Times New Roman"/>
              <w:b/>
              <w:color w:val="000000"/>
              <w:sz w:val="24"/>
              <w:szCs w:val="24"/>
              <w:lang w:eastAsia="en-US"/>
            </w:rPr>
            <w:t>Temizli</w:t>
          </w:r>
          <w:r w:rsidR="00B9391A">
            <w:rPr>
              <w:rFonts w:ascii="Times New Roman" w:eastAsia="Calibri" w:hAnsi="Times New Roman" w:cs="Times New Roman"/>
              <w:b/>
              <w:color w:val="000000"/>
              <w:sz w:val="24"/>
              <w:szCs w:val="24"/>
              <w:lang w:eastAsia="en-US"/>
            </w:rPr>
            <w:t>k</w:t>
          </w:r>
          <w:r>
            <w:rPr>
              <w:rFonts w:ascii="Times New Roman" w:eastAsia="Calibri" w:hAnsi="Times New Roman" w:cs="Times New Roman"/>
              <w:b/>
              <w:color w:val="000000"/>
              <w:sz w:val="24"/>
              <w:szCs w:val="24"/>
              <w:lang w:eastAsia="en-US"/>
            </w:rPr>
            <w:t xml:space="preserve"> Şartnamesi</w:t>
          </w:r>
        </w:p>
      </w:tc>
      <w:tc>
        <w:tcPr>
          <w:tcW w:w="1559" w:type="dxa"/>
          <w:tcBorders>
            <w:left w:val="single" w:sz="4" w:space="0" w:color="auto"/>
          </w:tcBorders>
          <w:shd w:val="clear" w:color="auto" w:fill="auto"/>
        </w:tcPr>
        <w:p w:rsidR="0011208D" w:rsidRPr="0011208D" w:rsidRDefault="00740BD5"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Doküman</w:t>
          </w:r>
          <w:r w:rsidR="0011208D" w:rsidRPr="0011208D">
            <w:rPr>
              <w:rFonts w:ascii="Times New Roman" w:eastAsia="Times New Roman" w:hAnsi="Times New Roman" w:cs="Times New Roman"/>
              <w:sz w:val="18"/>
              <w:szCs w:val="24"/>
              <w:lang w:eastAsia="tr-TR"/>
            </w:rPr>
            <w:t xml:space="preserve"> No</w:t>
          </w:r>
        </w:p>
      </w:tc>
      <w:tc>
        <w:tcPr>
          <w:tcW w:w="1479" w:type="dxa"/>
          <w:shd w:val="clear" w:color="auto" w:fill="auto"/>
        </w:tcPr>
        <w:p w:rsidR="0011208D" w:rsidRPr="0011208D" w:rsidRDefault="0035557C" w:rsidP="00F8184A">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KÖEA-</w:t>
          </w:r>
          <w:r w:rsidR="004A13F0">
            <w:rPr>
              <w:rFonts w:ascii="Times New Roman" w:eastAsia="Times New Roman" w:hAnsi="Times New Roman" w:cs="Times New Roman"/>
              <w:sz w:val="18"/>
              <w:szCs w:val="24"/>
              <w:lang w:eastAsia="tr-TR"/>
            </w:rPr>
            <w:t xml:space="preserve"> </w:t>
          </w:r>
          <w:r w:rsidR="00F8184A">
            <w:rPr>
              <w:rFonts w:ascii="Times New Roman" w:eastAsia="Times New Roman" w:hAnsi="Times New Roman" w:cs="Times New Roman"/>
              <w:sz w:val="18"/>
              <w:szCs w:val="24"/>
              <w:lang w:eastAsia="tr-TR"/>
            </w:rPr>
            <w:t>DT</w:t>
          </w:r>
          <w:r w:rsidR="004A13F0">
            <w:rPr>
              <w:rFonts w:ascii="Times New Roman" w:eastAsia="Times New Roman" w:hAnsi="Times New Roman" w:cs="Times New Roman"/>
              <w:sz w:val="18"/>
              <w:szCs w:val="24"/>
              <w:lang w:eastAsia="tr-TR"/>
            </w:rPr>
            <w:t>.01</w:t>
          </w: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Sayfa No</w:t>
          </w:r>
        </w:p>
      </w:tc>
      <w:tc>
        <w:tcPr>
          <w:tcW w:w="1479" w:type="dxa"/>
          <w:shd w:val="clear" w:color="auto" w:fill="auto"/>
        </w:tcPr>
        <w:p w:rsidR="0011208D" w:rsidRPr="0011208D" w:rsidRDefault="004F29A5"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fldChar w:fldCharType="begin"/>
          </w:r>
          <w:r w:rsidR="0011208D" w:rsidRPr="0011208D">
            <w:rPr>
              <w:rFonts w:ascii="Times New Roman" w:eastAsia="Times New Roman" w:hAnsi="Times New Roman" w:cs="Times New Roman"/>
              <w:sz w:val="18"/>
              <w:szCs w:val="24"/>
              <w:lang w:eastAsia="tr-TR"/>
            </w:rPr>
            <w:instrText>PAGE   \* MERGEFORMAT</w:instrText>
          </w:r>
          <w:r w:rsidRPr="0011208D">
            <w:rPr>
              <w:rFonts w:ascii="Times New Roman" w:eastAsia="Times New Roman" w:hAnsi="Times New Roman" w:cs="Times New Roman"/>
              <w:sz w:val="18"/>
              <w:szCs w:val="24"/>
              <w:lang w:eastAsia="tr-TR"/>
            </w:rPr>
            <w:fldChar w:fldCharType="separate"/>
          </w:r>
          <w:r w:rsidR="00AB3668">
            <w:rPr>
              <w:rFonts w:ascii="Times New Roman" w:eastAsia="Times New Roman" w:hAnsi="Times New Roman" w:cs="Times New Roman"/>
              <w:noProof/>
              <w:sz w:val="18"/>
              <w:szCs w:val="24"/>
              <w:lang w:eastAsia="tr-TR"/>
            </w:rPr>
            <w:t>3</w:t>
          </w:r>
          <w:r w:rsidRPr="0011208D">
            <w:rPr>
              <w:rFonts w:ascii="Times New Roman" w:eastAsia="Times New Roman" w:hAnsi="Times New Roman" w:cs="Times New Roman"/>
              <w:sz w:val="18"/>
              <w:szCs w:val="24"/>
              <w:lang w:eastAsia="tr-TR"/>
            </w:rPr>
            <w:fldChar w:fldCharType="end"/>
          </w: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Revizyon No</w:t>
          </w:r>
        </w:p>
      </w:tc>
      <w:tc>
        <w:tcPr>
          <w:tcW w:w="1479" w:type="dxa"/>
          <w:shd w:val="clear" w:color="auto" w:fill="auto"/>
        </w:tcPr>
        <w:p w:rsidR="0011208D" w:rsidRPr="0011208D" w:rsidRDefault="0011208D"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p>
      </w:tc>
    </w:tr>
    <w:tr w:rsidR="0011208D" w:rsidRPr="0011208D" w:rsidTr="00B063DD">
      <w:trPr>
        <w:trHeight w:val="334"/>
      </w:trPr>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Revizyon Tarihi</w:t>
          </w:r>
        </w:p>
      </w:tc>
      <w:tc>
        <w:tcPr>
          <w:tcW w:w="1479" w:type="dxa"/>
          <w:shd w:val="clear" w:color="auto" w:fill="auto"/>
        </w:tcPr>
        <w:p w:rsidR="0011208D" w:rsidRPr="0011208D" w:rsidRDefault="0011208D"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Düzenleme Tarihi</w:t>
          </w:r>
        </w:p>
      </w:tc>
      <w:tc>
        <w:tcPr>
          <w:tcW w:w="1479" w:type="dxa"/>
          <w:shd w:val="clear" w:color="auto" w:fill="auto"/>
        </w:tcPr>
        <w:p w:rsidR="0011208D" w:rsidRPr="0011208D" w:rsidRDefault="0035557C" w:rsidP="0035557C">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18</w:t>
          </w:r>
          <w:r w:rsidR="006C210D">
            <w:rPr>
              <w:rFonts w:ascii="Times New Roman" w:eastAsia="Times New Roman" w:hAnsi="Times New Roman" w:cs="Times New Roman"/>
              <w:sz w:val="18"/>
              <w:szCs w:val="24"/>
              <w:lang w:eastAsia="tr-TR"/>
            </w:rPr>
            <w:t>.</w:t>
          </w:r>
          <w:r>
            <w:rPr>
              <w:rFonts w:ascii="Times New Roman" w:eastAsia="Times New Roman" w:hAnsi="Times New Roman" w:cs="Times New Roman"/>
              <w:sz w:val="18"/>
              <w:szCs w:val="24"/>
              <w:lang w:eastAsia="tr-TR"/>
            </w:rPr>
            <w:t>10</w:t>
          </w:r>
          <w:r w:rsidR="00BC0EF8">
            <w:rPr>
              <w:rFonts w:ascii="Times New Roman" w:eastAsia="Times New Roman" w:hAnsi="Times New Roman" w:cs="Times New Roman"/>
              <w:sz w:val="18"/>
              <w:szCs w:val="24"/>
              <w:lang w:eastAsia="tr-TR"/>
            </w:rPr>
            <w:t>.2021</w:t>
          </w:r>
        </w:p>
      </w:tc>
    </w:tr>
    <w:tr w:rsidR="0011208D" w:rsidRPr="0011208D" w:rsidTr="00B063DD">
      <w:trPr>
        <w:trHeight w:val="606"/>
      </w:trPr>
      <w:tc>
        <w:tcPr>
          <w:tcW w:w="2126" w:type="dxa"/>
          <w:vMerge/>
          <w:tcBorders>
            <w:left w:val="single" w:sz="4" w:space="0" w:color="auto"/>
            <w:bottom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bottom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p>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Kurum Kodu</w:t>
          </w:r>
        </w:p>
      </w:tc>
      <w:tc>
        <w:tcPr>
          <w:tcW w:w="1479" w:type="dxa"/>
          <w:shd w:val="clear" w:color="auto" w:fill="auto"/>
        </w:tcPr>
        <w:p w:rsidR="00126045" w:rsidRDefault="00126045" w:rsidP="00126045">
          <w:pPr>
            <w:tabs>
              <w:tab w:val="center" w:pos="4536"/>
              <w:tab w:val="right" w:pos="9072"/>
            </w:tabs>
            <w:spacing w:after="0" w:line="240" w:lineRule="auto"/>
            <w:jc w:val="center"/>
            <w:rPr>
              <w:rFonts w:ascii="Times New Roman" w:eastAsia="Times New Roman" w:hAnsi="Times New Roman" w:cs="Times New Roman"/>
              <w:sz w:val="18"/>
              <w:szCs w:val="24"/>
            </w:rPr>
          </w:pPr>
        </w:p>
        <w:p w:rsidR="0011208D" w:rsidRPr="0011208D" w:rsidRDefault="00126045" w:rsidP="00126045">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rPr>
            <w:t>757627</w:t>
          </w:r>
        </w:p>
      </w:tc>
    </w:tr>
  </w:tbl>
  <w:p w:rsidR="0011208D" w:rsidRDefault="0011208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A19"/>
    <w:multiLevelType w:val="multilevel"/>
    <w:tmpl w:val="484E368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001F5"/>
    <w:multiLevelType w:val="hybridMultilevel"/>
    <w:tmpl w:val="987EA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6338F4"/>
    <w:multiLevelType w:val="hybridMultilevel"/>
    <w:tmpl w:val="35346B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518540F"/>
    <w:multiLevelType w:val="hybridMultilevel"/>
    <w:tmpl w:val="36EED29C"/>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26181A08"/>
    <w:multiLevelType w:val="hybridMultilevel"/>
    <w:tmpl w:val="D714C3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B0942A3"/>
    <w:multiLevelType w:val="hybridMultilevel"/>
    <w:tmpl w:val="914ED5D6"/>
    <w:lvl w:ilvl="0" w:tplc="91E80A82">
      <w:start w:val="1"/>
      <w:numFmt w:val="decimal"/>
      <w:lvlText w:val="%1."/>
      <w:lvlJc w:val="left"/>
      <w:pPr>
        <w:tabs>
          <w:tab w:val="num" w:pos="720"/>
        </w:tabs>
        <w:ind w:left="720" w:hanging="360"/>
      </w:pPr>
      <w:rPr>
        <w:b/>
      </w:rPr>
    </w:lvl>
    <w:lvl w:ilvl="1" w:tplc="C2920C22">
      <w:start w:val="1"/>
      <w:numFmt w:val="decimal"/>
      <w:lvlText w:val="%2."/>
      <w:lvlJc w:val="left"/>
      <w:pPr>
        <w:tabs>
          <w:tab w:val="num" w:pos="360"/>
        </w:tabs>
        <w:ind w:left="36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D0842C4"/>
    <w:multiLevelType w:val="hybridMultilevel"/>
    <w:tmpl w:val="5EFAFAEC"/>
    <w:lvl w:ilvl="0" w:tplc="0DC205F6">
      <w:start w:val="1"/>
      <w:numFmt w:val="decimal"/>
      <w:lvlText w:val="%1."/>
      <w:lvlJc w:val="left"/>
      <w:pPr>
        <w:tabs>
          <w:tab w:val="num" w:pos="720"/>
        </w:tabs>
        <w:ind w:left="720" w:hanging="360"/>
      </w:pPr>
      <w:rPr>
        <w:b/>
      </w:rPr>
    </w:lvl>
    <w:lvl w:ilvl="1" w:tplc="041F0001">
      <w:start w:val="1"/>
      <w:numFmt w:val="bullet"/>
      <w:lvlText w:val=""/>
      <w:lvlJc w:val="left"/>
      <w:pPr>
        <w:tabs>
          <w:tab w:val="num" w:pos="1080"/>
        </w:tabs>
        <w:ind w:left="1080" w:hanging="360"/>
      </w:pPr>
      <w:rPr>
        <w:rFonts w:ascii="Symbol" w:hAnsi="Symbol" w:hint="default"/>
        <w:b/>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3830568F"/>
    <w:multiLevelType w:val="multilevel"/>
    <w:tmpl w:val="6AEEB7D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2C00E4"/>
    <w:multiLevelType w:val="hybridMultilevel"/>
    <w:tmpl w:val="BA48F5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954640C"/>
    <w:multiLevelType w:val="hybridMultilevel"/>
    <w:tmpl w:val="FC8EA0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B2D38D2"/>
    <w:multiLevelType w:val="hybridMultilevel"/>
    <w:tmpl w:val="1AB627A8"/>
    <w:lvl w:ilvl="0" w:tplc="B7441EC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1100B50"/>
    <w:multiLevelType w:val="hybridMultilevel"/>
    <w:tmpl w:val="7ABE6016"/>
    <w:lvl w:ilvl="0" w:tplc="B7441EC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1AA31B6"/>
    <w:multiLevelType w:val="multilevel"/>
    <w:tmpl w:val="094614F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FA4C96"/>
    <w:multiLevelType w:val="multilevel"/>
    <w:tmpl w:val="D506C46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B80D05"/>
    <w:multiLevelType w:val="hybridMultilevel"/>
    <w:tmpl w:val="51B64A6E"/>
    <w:lvl w:ilvl="0" w:tplc="C602DE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7FF1CD5"/>
    <w:multiLevelType w:val="multilevel"/>
    <w:tmpl w:val="D5D2903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77725E"/>
    <w:multiLevelType w:val="multilevel"/>
    <w:tmpl w:val="499EB6D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8328EF"/>
    <w:multiLevelType w:val="hybridMultilevel"/>
    <w:tmpl w:val="89585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5AC5289"/>
    <w:multiLevelType w:val="multilevel"/>
    <w:tmpl w:val="FF84275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8B58DB"/>
    <w:multiLevelType w:val="multilevel"/>
    <w:tmpl w:val="499EB6D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1B2940"/>
    <w:multiLevelType w:val="hybridMultilevel"/>
    <w:tmpl w:val="C6EE1DF4"/>
    <w:lvl w:ilvl="0" w:tplc="041F000D">
      <w:start w:val="1"/>
      <w:numFmt w:val="bullet"/>
      <w:lvlText w:val=""/>
      <w:lvlJc w:val="left"/>
      <w:pPr>
        <w:ind w:left="546"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1EE7CC8"/>
    <w:multiLevelType w:val="multilevel"/>
    <w:tmpl w:val="08BC878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0A0E39"/>
    <w:multiLevelType w:val="hybridMultilevel"/>
    <w:tmpl w:val="35346B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39C7185"/>
    <w:multiLevelType w:val="multilevel"/>
    <w:tmpl w:val="9A5C5B1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2339B6"/>
    <w:multiLevelType w:val="hybridMultilevel"/>
    <w:tmpl w:val="918ABE44"/>
    <w:lvl w:ilvl="0" w:tplc="B7441EC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0"/>
  </w:num>
  <w:num w:numId="3">
    <w:abstractNumId w:val="7"/>
  </w:num>
  <w:num w:numId="4">
    <w:abstractNumId w:val="19"/>
  </w:num>
  <w:num w:numId="5">
    <w:abstractNumId w:val="12"/>
  </w:num>
  <w:num w:numId="6">
    <w:abstractNumId w:val="13"/>
  </w:num>
  <w:num w:numId="7">
    <w:abstractNumId w:val="23"/>
  </w:num>
  <w:num w:numId="8">
    <w:abstractNumId w:val="18"/>
  </w:num>
  <w:num w:numId="9">
    <w:abstractNumId w:val="15"/>
  </w:num>
  <w:num w:numId="10">
    <w:abstractNumId w:val="21"/>
  </w:num>
  <w:num w:numId="11">
    <w:abstractNumId w:val="10"/>
  </w:num>
  <w:num w:numId="12">
    <w:abstractNumId w:val="24"/>
  </w:num>
  <w:num w:numId="13">
    <w:abstractNumId w:val="11"/>
  </w:num>
  <w:num w:numId="14">
    <w:abstractNumId w:val="8"/>
  </w:num>
  <w:num w:numId="15">
    <w:abstractNumId w:val="2"/>
  </w:num>
  <w:num w:numId="16">
    <w:abstractNumId w:val="3"/>
  </w:num>
  <w:num w:numId="17">
    <w:abstractNumId w:val="5"/>
  </w:num>
  <w:num w:numId="18">
    <w:abstractNumId w:val="17"/>
  </w:num>
  <w:num w:numId="19">
    <w:abstractNumId w:val="6"/>
  </w:num>
  <w:num w:numId="20">
    <w:abstractNumId w:val="20"/>
  </w:num>
  <w:num w:numId="21">
    <w:abstractNumId w:val="16"/>
  </w:num>
  <w:num w:numId="22">
    <w:abstractNumId w:val="1"/>
  </w:num>
  <w:num w:numId="23">
    <w:abstractNumId w:val="4"/>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8D"/>
    <w:rsid w:val="00003F19"/>
    <w:rsid w:val="00025177"/>
    <w:rsid w:val="00034506"/>
    <w:rsid w:val="000733AC"/>
    <w:rsid w:val="00074A6F"/>
    <w:rsid w:val="00082613"/>
    <w:rsid w:val="00093479"/>
    <w:rsid w:val="000B01A9"/>
    <w:rsid w:val="000C609F"/>
    <w:rsid w:val="000E642D"/>
    <w:rsid w:val="0011208D"/>
    <w:rsid w:val="00126045"/>
    <w:rsid w:val="00151C64"/>
    <w:rsid w:val="0017398B"/>
    <w:rsid w:val="00182EB5"/>
    <w:rsid w:val="001B20D7"/>
    <w:rsid w:val="001C7097"/>
    <w:rsid w:val="001E1FEB"/>
    <w:rsid w:val="00294ADB"/>
    <w:rsid w:val="0035557C"/>
    <w:rsid w:val="003863D4"/>
    <w:rsid w:val="003B4427"/>
    <w:rsid w:val="003B74BF"/>
    <w:rsid w:val="004340D6"/>
    <w:rsid w:val="00483DF8"/>
    <w:rsid w:val="004A13F0"/>
    <w:rsid w:val="004A7933"/>
    <w:rsid w:val="004F29A5"/>
    <w:rsid w:val="00503B63"/>
    <w:rsid w:val="00507EA3"/>
    <w:rsid w:val="0053678A"/>
    <w:rsid w:val="00626E06"/>
    <w:rsid w:val="006C210D"/>
    <w:rsid w:val="0071337E"/>
    <w:rsid w:val="00740BD5"/>
    <w:rsid w:val="00746038"/>
    <w:rsid w:val="00784048"/>
    <w:rsid w:val="007A6A5A"/>
    <w:rsid w:val="00804C88"/>
    <w:rsid w:val="00832963"/>
    <w:rsid w:val="00833769"/>
    <w:rsid w:val="00854EA5"/>
    <w:rsid w:val="008D3A03"/>
    <w:rsid w:val="008F19B7"/>
    <w:rsid w:val="008F4FE3"/>
    <w:rsid w:val="00900B97"/>
    <w:rsid w:val="00904475"/>
    <w:rsid w:val="009D35F5"/>
    <w:rsid w:val="009F5351"/>
    <w:rsid w:val="00A01B57"/>
    <w:rsid w:val="00A20B83"/>
    <w:rsid w:val="00A34C5D"/>
    <w:rsid w:val="00A9327E"/>
    <w:rsid w:val="00AA6A9A"/>
    <w:rsid w:val="00AB3668"/>
    <w:rsid w:val="00AE2F1C"/>
    <w:rsid w:val="00AE6B57"/>
    <w:rsid w:val="00B063DD"/>
    <w:rsid w:val="00B25404"/>
    <w:rsid w:val="00B823B7"/>
    <w:rsid w:val="00B9391A"/>
    <w:rsid w:val="00BC0EF8"/>
    <w:rsid w:val="00C0157E"/>
    <w:rsid w:val="00C037D1"/>
    <w:rsid w:val="00C04222"/>
    <w:rsid w:val="00C04F8D"/>
    <w:rsid w:val="00C27DB1"/>
    <w:rsid w:val="00C40842"/>
    <w:rsid w:val="00C95555"/>
    <w:rsid w:val="00CA795D"/>
    <w:rsid w:val="00D41492"/>
    <w:rsid w:val="00D567C7"/>
    <w:rsid w:val="00DD37D5"/>
    <w:rsid w:val="00E06A5D"/>
    <w:rsid w:val="00E2257C"/>
    <w:rsid w:val="00E37F0E"/>
    <w:rsid w:val="00F21CFF"/>
    <w:rsid w:val="00F568EA"/>
    <w:rsid w:val="00F8184A"/>
    <w:rsid w:val="00F87FF9"/>
    <w:rsid w:val="00F9786D"/>
    <w:rsid w:val="00FD6666"/>
    <w:rsid w:val="00FF56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8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20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208D"/>
  </w:style>
  <w:style w:type="paragraph" w:styleId="Altbilgi">
    <w:name w:val="footer"/>
    <w:basedOn w:val="Normal"/>
    <w:link w:val="AltbilgiChar"/>
    <w:uiPriority w:val="99"/>
    <w:unhideWhenUsed/>
    <w:rsid w:val="001120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208D"/>
  </w:style>
  <w:style w:type="paragraph" w:styleId="NormalWeb">
    <w:name w:val="Normal (Web)"/>
    <w:basedOn w:val="Normal"/>
    <w:uiPriority w:val="99"/>
    <w:semiHidden/>
    <w:unhideWhenUsed/>
    <w:rsid w:val="00626E0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26E06"/>
    <w:rPr>
      <w:b/>
      <w:bCs/>
    </w:rPr>
  </w:style>
  <w:style w:type="table" w:styleId="TabloKlavuzu">
    <w:name w:val="Table Grid"/>
    <w:basedOn w:val="NormalTablo"/>
    <w:uiPriority w:val="39"/>
    <w:rsid w:val="00854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460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6038"/>
    <w:rPr>
      <w:rFonts w:ascii="Tahoma" w:hAnsi="Tahoma" w:cs="Tahoma"/>
      <w:sz w:val="16"/>
      <w:szCs w:val="16"/>
    </w:rPr>
  </w:style>
  <w:style w:type="paragraph" w:styleId="AralkYok">
    <w:name w:val="No Spacing"/>
    <w:uiPriority w:val="1"/>
    <w:qFormat/>
    <w:rsid w:val="0071337E"/>
    <w:pPr>
      <w:spacing w:after="0" w:line="240" w:lineRule="auto"/>
    </w:pPr>
    <w:rPr>
      <w:rFonts w:eastAsiaTheme="minorHAnsi"/>
      <w:lang w:eastAsia="en-US"/>
    </w:rPr>
  </w:style>
  <w:style w:type="paragraph" w:styleId="ListeParagraf">
    <w:name w:val="List Paragraph"/>
    <w:basedOn w:val="Normal"/>
    <w:uiPriority w:val="34"/>
    <w:qFormat/>
    <w:rsid w:val="00AE6B57"/>
    <w:pPr>
      <w:spacing w:after="200" w:line="276" w:lineRule="auto"/>
      <w:ind w:left="720"/>
      <w:contextualSpacing/>
    </w:pPr>
    <w:rPr>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8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20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208D"/>
  </w:style>
  <w:style w:type="paragraph" w:styleId="Altbilgi">
    <w:name w:val="footer"/>
    <w:basedOn w:val="Normal"/>
    <w:link w:val="AltbilgiChar"/>
    <w:uiPriority w:val="99"/>
    <w:unhideWhenUsed/>
    <w:rsid w:val="001120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208D"/>
  </w:style>
  <w:style w:type="paragraph" w:styleId="NormalWeb">
    <w:name w:val="Normal (Web)"/>
    <w:basedOn w:val="Normal"/>
    <w:uiPriority w:val="99"/>
    <w:semiHidden/>
    <w:unhideWhenUsed/>
    <w:rsid w:val="00626E0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26E06"/>
    <w:rPr>
      <w:b/>
      <w:bCs/>
    </w:rPr>
  </w:style>
  <w:style w:type="table" w:styleId="TabloKlavuzu">
    <w:name w:val="Table Grid"/>
    <w:basedOn w:val="NormalTablo"/>
    <w:uiPriority w:val="39"/>
    <w:rsid w:val="00854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460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6038"/>
    <w:rPr>
      <w:rFonts w:ascii="Tahoma" w:hAnsi="Tahoma" w:cs="Tahoma"/>
      <w:sz w:val="16"/>
      <w:szCs w:val="16"/>
    </w:rPr>
  </w:style>
  <w:style w:type="paragraph" w:styleId="AralkYok">
    <w:name w:val="No Spacing"/>
    <w:uiPriority w:val="1"/>
    <w:qFormat/>
    <w:rsid w:val="0071337E"/>
    <w:pPr>
      <w:spacing w:after="0" w:line="240" w:lineRule="auto"/>
    </w:pPr>
    <w:rPr>
      <w:rFonts w:eastAsiaTheme="minorHAnsi"/>
      <w:lang w:eastAsia="en-US"/>
    </w:rPr>
  </w:style>
  <w:style w:type="paragraph" w:styleId="ListeParagraf">
    <w:name w:val="List Paragraph"/>
    <w:basedOn w:val="Normal"/>
    <w:uiPriority w:val="34"/>
    <w:qFormat/>
    <w:rsid w:val="00AE6B57"/>
    <w:pPr>
      <w:spacing w:after="200" w:line="276" w:lineRule="auto"/>
      <w:ind w:left="720"/>
      <w:contextualSpacing/>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8611">
      <w:bodyDiv w:val="1"/>
      <w:marLeft w:val="0"/>
      <w:marRight w:val="0"/>
      <w:marTop w:val="0"/>
      <w:marBottom w:val="0"/>
      <w:divBdr>
        <w:top w:val="none" w:sz="0" w:space="0" w:color="auto"/>
        <w:left w:val="none" w:sz="0" w:space="0" w:color="auto"/>
        <w:bottom w:val="none" w:sz="0" w:space="0" w:color="auto"/>
        <w:right w:val="none" w:sz="0" w:space="0" w:color="auto"/>
      </w:divBdr>
    </w:div>
    <w:div w:id="433669030">
      <w:bodyDiv w:val="1"/>
      <w:marLeft w:val="0"/>
      <w:marRight w:val="0"/>
      <w:marTop w:val="0"/>
      <w:marBottom w:val="0"/>
      <w:divBdr>
        <w:top w:val="none" w:sz="0" w:space="0" w:color="auto"/>
        <w:left w:val="none" w:sz="0" w:space="0" w:color="auto"/>
        <w:bottom w:val="none" w:sz="0" w:space="0" w:color="auto"/>
        <w:right w:val="none" w:sz="0" w:space="0" w:color="auto"/>
      </w:divBdr>
    </w:div>
    <w:div w:id="690494430">
      <w:bodyDiv w:val="1"/>
      <w:marLeft w:val="0"/>
      <w:marRight w:val="0"/>
      <w:marTop w:val="0"/>
      <w:marBottom w:val="0"/>
      <w:divBdr>
        <w:top w:val="none" w:sz="0" w:space="0" w:color="auto"/>
        <w:left w:val="none" w:sz="0" w:space="0" w:color="auto"/>
        <w:bottom w:val="none" w:sz="0" w:space="0" w:color="auto"/>
        <w:right w:val="none" w:sz="0" w:space="0" w:color="auto"/>
      </w:divBdr>
    </w:div>
    <w:div w:id="768814401">
      <w:bodyDiv w:val="1"/>
      <w:marLeft w:val="0"/>
      <w:marRight w:val="0"/>
      <w:marTop w:val="0"/>
      <w:marBottom w:val="0"/>
      <w:divBdr>
        <w:top w:val="none" w:sz="0" w:space="0" w:color="auto"/>
        <w:left w:val="none" w:sz="0" w:space="0" w:color="auto"/>
        <w:bottom w:val="none" w:sz="0" w:space="0" w:color="auto"/>
        <w:right w:val="none" w:sz="0" w:space="0" w:color="auto"/>
      </w:divBdr>
    </w:div>
    <w:div w:id="809129715">
      <w:bodyDiv w:val="1"/>
      <w:marLeft w:val="0"/>
      <w:marRight w:val="0"/>
      <w:marTop w:val="0"/>
      <w:marBottom w:val="0"/>
      <w:divBdr>
        <w:top w:val="none" w:sz="0" w:space="0" w:color="auto"/>
        <w:left w:val="none" w:sz="0" w:space="0" w:color="auto"/>
        <w:bottom w:val="none" w:sz="0" w:space="0" w:color="auto"/>
        <w:right w:val="none" w:sz="0" w:space="0" w:color="auto"/>
      </w:divBdr>
    </w:div>
    <w:div w:id="115162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1255</Words>
  <Characters>7160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ÇINAR MEM</dc:creator>
  <cp:lastModifiedBy>asus</cp:lastModifiedBy>
  <cp:revision>3</cp:revision>
  <cp:lastPrinted>2022-05-24T12:08:00Z</cp:lastPrinted>
  <dcterms:created xsi:type="dcterms:W3CDTF">2024-05-16T09:08:00Z</dcterms:created>
  <dcterms:modified xsi:type="dcterms:W3CDTF">2024-10-03T13:38:00Z</dcterms:modified>
</cp:coreProperties>
</file>